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E5DA" w14:textId="15752042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EF538E">
        <w:rPr>
          <w:rFonts w:ascii="Times New Roman" w:hAnsi="Times New Roman" w:cs="Times New Roman"/>
          <w:b/>
          <w:bCs/>
          <w:w w:val="95"/>
        </w:rPr>
        <w:t>35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5E722D96" w14:textId="4EE03251" w:rsidR="00EE335A" w:rsidRPr="00C94594" w:rsidRDefault="00EE335A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</w:p>
    <w:p w14:paraId="6AE9E2CD" w14:textId="77777777" w:rsidR="00F76B87" w:rsidRPr="00C94594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5D4F27DC" w:rsidR="00F76B87" w:rsidRPr="00C94594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="00EF538E">
        <w:rPr>
          <w:rFonts w:ascii="Times New Roman" w:hAnsi="Times New Roman" w:cs="Times New Roman"/>
          <w:sz w:val="24"/>
          <w:szCs w:val="24"/>
        </w:rPr>
        <w:t>Evolute Brindes e Serviços de Eventos Eireli - ME</w:t>
      </w:r>
    </w:p>
    <w:p w14:paraId="43C01FEC" w14:textId="2950759B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="00EF538E">
        <w:rPr>
          <w:rFonts w:ascii="Times New Roman" w:hAnsi="Times New Roman" w:cs="Times New Roman"/>
        </w:rPr>
        <w:t>27.398.370/0001-85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319317A" w14:textId="578BE2FA" w:rsidR="00F76B87" w:rsidRDefault="004974DD" w:rsidP="00EF538E">
      <w:pPr>
        <w:ind w:right="142"/>
        <w:jc w:val="both"/>
        <w:rPr>
          <w:color w:val="000000"/>
        </w:rPr>
      </w:pPr>
      <w:r w:rsidRPr="00C94594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bookmarkStart w:id="0" w:name="_Hlk148521106"/>
      <w:r w:rsidR="00EF538E" w:rsidRPr="00EF538E">
        <w:rPr>
          <w:rFonts w:ascii="Times New Roman" w:hAnsi="Times New Roman" w:cs="Times New Roman"/>
          <w:sz w:val="24"/>
          <w:szCs w:val="24"/>
        </w:rPr>
        <w:t>Aquisição de 200 (duzentas) unidades de squeeze para utilização na XII Gincana Nacional de Economia a ocorrer nos dias 06 a 07/11/2023, em conjunto com a realização do XXV Congresso Brasileiro de Economia, a ser realizado em São Luís – Maranhão, conforme DFD (doc. 0001827</w:t>
      </w:r>
      <w:bookmarkEnd w:id="0"/>
      <w:r w:rsidR="00EF538E" w:rsidRPr="00EF538E">
        <w:rPr>
          <w:rFonts w:ascii="Times New Roman" w:hAnsi="Times New Roman" w:cs="Times New Roman"/>
          <w:sz w:val="24"/>
          <w:szCs w:val="24"/>
        </w:rPr>
        <w:t>) e Memorando nº 320/2023 (doc. </w:t>
      </w:r>
      <w:hyperlink r:id="rId7" w:tgtFrame="_blank" w:history="1">
        <w:r w:rsidR="00EF538E" w:rsidRPr="00EF538E">
          <w:rPr>
            <w:rFonts w:ascii="Times New Roman" w:hAnsi="Times New Roman" w:cs="Times New Roman"/>
            <w:sz w:val="24"/>
            <w:szCs w:val="24"/>
          </w:rPr>
          <w:t>0001825</w:t>
        </w:r>
      </w:hyperlink>
      <w:r w:rsidR="00EF538E" w:rsidRPr="00EF538E">
        <w:rPr>
          <w:rFonts w:ascii="Times New Roman" w:hAnsi="Times New Roman" w:cs="Times New Roman"/>
          <w:sz w:val="24"/>
          <w:szCs w:val="24"/>
        </w:rPr>
        <w:t>).</w:t>
      </w:r>
    </w:p>
    <w:p w14:paraId="127BB200" w14:textId="77777777" w:rsidR="00EF538E" w:rsidRPr="00C94594" w:rsidRDefault="00EF538E" w:rsidP="00EF538E">
      <w:pPr>
        <w:ind w:right="142"/>
        <w:jc w:val="both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2C6A1B5" w14:textId="3F676C57" w:rsidR="00F76B87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3.1. R$ </w:t>
      </w:r>
      <w:r w:rsidR="00EF538E">
        <w:rPr>
          <w:rFonts w:ascii="Times New Roman" w:hAnsi="Times New Roman" w:cs="Times New Roman"/>
        </w:rPr>
        <w:t>1.530,00 (um mil e quinhentos e trinta reais).</w:t>
      </w:r>
    </w:p>
    <w:p w14:paraId="4263E295" w14:textId="77777777" w:rsidR="00570ADC" w:rsidRPr="00C94594" w:rsidRDefault="00570ADC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33755D4C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w w:val="97"/>
        </w:rPr>
        <w:t xml:space="preserve">4.1. </w:t>
      </w:r>
      <w:r w:rsidR="0010538F" w:rsidRPr="0010538F">
        <w:rPr>
          <w:rFonts w:ascii="Times New Roman" w:hAnsi="Times New Roman" w:cs="Times New Roman"/>
          <w:w w:val="97"/>
        </w:rPr>
        <w:t>Inciso II, art. 75, da Lei n</w:t>
      </w:r>
      <w:r w:rsidR="007E7CC9">
        <w:rPr>
          <w:rFonts w:ascii="Times New Roman" w:hAnsi="Times New Roman" w:cs="Times New Roman"/>
          <w:w w:val="97"/>
        </w:rPr>
        <w:t>º</w:t>
      </w:r>
      <w:r w:rsidR="0010538F" w:rsidRPr="0010538F">
        <w:rPr>
          <w:rFonts w:ascii="Times New Roman" w:hAnsi="Times New Roman" w:cs="Times New Roman"/>
          <w:w w:val="97"/>
        </w:rPr>
        <w:t xml:space="preserve"> 14.133/2021; Decreto nº 11.317, de 29 de dezembro de 2022.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4549113" w14:textId="2BBE00ED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5.1 Reconheço a minuta da </w:t>
      </w:r>
      <w:r w:rsidR="00570ADC">
        <w:rPr>
          <w:rFonts w:ascii="Times New Roman" w:hAnsi="Times New Roman" w:cs="Times New Roman"/>
          <w:sz w:val="24"/>
          <w:szCs w:val="24"/>
        </w:rPr>
        <w:t>dispensa</w:t>
      </w:r>
      <w:r w:rsidRPr="00C94594">
        <w:rPr>
          <w:rFonts w:ascii="Times New Roman" w:hAnsi="Times New Roman" w:cs="Times New Roman"/>
          <w:sz w:val="24"/>
          <w:szCs w:val="24"/>
        </w:rPr>
        <w:t xml:space="preserve"> de licitação, amparada no Inciso II, art. 7</w:t>
      </w:r>
      <w:r w:rsidR="0010538F">
        <w:rPr>
          <w:rFonts w:ascii="Times New Roman" w:hAnsi="Times New Roman" w:cs="Times New Roman"/>
          <w:sz w:val="24"/>
          <w:szCs w:val="24"/>
        </w:rPr>
        <w:t>5</w:t>
      </w:r>
      <w:r w:rsidRPr="00C94594">
        <w:rPr>
          <w:rFonts w:ascii="Times New Roman" w:hAnsi="Times New Roman" w:cs="Times New Roman"/>
          <w:sz w:val="24"/>
          <w:szCs w:val="24"/>
        </w:rPr>
        <w:t>, da Lei n</w:t>
      </w:r>
      <w:r w:rsidR="0010538F">
        <w:rPr>
          <w:rFonts w:ascii="Times New Roman" w:hAnsi="Times New Roman" w:cs="Times New Roman"/>
          <w:sz w:val="24"/>
          <w:szCs w:val="24"/>
        </w:rPr>
        <w:t>º</w:t>
      </w:r>
      <w:r w:rsidRPr="00C94594">
        <w:rPr>
          <w:rFonts w:ascii="Times New Roman" w:hAnsi="Times New Roman" w:cs="Times New Roman"/>
          <w:sz w:val="24"/>
          <w:szCs w:val="24"/>
        </w:rPr>
        <w:t xml:space="preserve"> 14.133/2021,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0538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para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a contratação</w:t>
      </w:r>
      <w:r w:rsidRPr="00C945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do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objeto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deste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Termo.</w:t>
      </w:r>
    </w:p>
    <w:p w14:paraId="1B4E62D1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931A865" w14:textId="791F27FB" w:rsidR="004974DD" w:rsidRPr="00C94594" w:rsidRDefault="004974DD" w:rsidP="004974DD">
      <w:pPr>
        <w:tabs>
          <w:tab w:val="left" w:pos="10348"/>
        </w:tabs>
        <w:ind w:left="57" w:right="125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 xml:space="preserve">5.2. Submeto o ato ao Senhor Presidente do Cofecon, para </w:t>
      </w:r>
      <w:r w:rsidRPr="00C94594">
        <w:rPr>
          <w:rFonts w:ascii="Times New Roman" w:hAnsi="Times New Roman" w:cs="Times New Roman"/>
          <w:sz w:val="24"/>
          <w:szCs w:val="24"/>
        </w:rPr>
        <w:t xml:space="preserve">a ratificação da situação de </w:t>
      </w:r>
      <w:r w:rsidR="00570ADC">
        <w:rPr>
          <w:rFonts w:ascii="Times New Roman" w:hAnsi="Times New Roman" w:cs="Times New Roman"/>
          <w:sz w:val="24"/>
          <w:szCs w:val="24"/>
        </w:rPr>
        <w:t>dispensa</w:t>
      </w:r>
      <w:r w:rsidRPr="00C94594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C94594">
        <w:rPr>
          <w:rFonts w:ascii="Times New Roman" w:hAnsi="Times New Roman" w:cs="Times New Roman"/>
          <w:sz w:val="24"/>
          <w:szCs w:val="24"/>
        </w:rPr>
        <w:t>de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licitação.</w:t>
      </w:r>
    </w:p>
    <w:p w14:paraId="49F65F43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49DF7DA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6.1. 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 xml:space="preserve">de </w:t>
      </w:r>
      <w:r w:rsidR="00570ADC">
        <w:rPr>
          <w:rFonts w:ascii="Times New Roman" w:hAnsi="Times New Roman" w:cs="Times New Roman"/>
        </w:rPr>
        <w:t>dispensa</w:t>
      </w:r>
      <w:r w:rsidRPr="00C94594">
        <w:rPr>
          <w:rFonts w:ascii="Times New Roman" w:hAnsi="Times New Roman" w:cs="Times New Roman"/>
        </w:rPr>
        <w:t xml:space="preserve">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="0010538F">
        <w:rPr>
          <w:rFonts w:ascii="Times New Roman" w:hAnsi="Times New Roman" w:cs="Times New Roman"/>
          <w:spacing w:val="-54"/>
        </w:rPr>
        <w:t>P</w:t>
      </w:r>
      <w:r w:rsidRPr="00C94594">
        <w:rPr>
          <w:rFonts w:ascii="Times New Roman" w:hAnsi="Times New Roman" w:cs="Times New Roman"/>
        </w:rPr>
        <w:t>rocesso</w:t>
      </w:r>
      <w:r w:rsidRPr="00C94594">
        <w:rPr>
          <w:rFonts w:ascii="Times New Roman" w:hAnsi="Times New Roman" w:cs="Times New Roman"/>
          <w:spacing w:val="10"/>
        </w:rPr>
        <w:t xml:space="preserve"> </w:t>
      </w:r>
      <w:r w:rsidRPr="00C94594">
        <w:rPr>
          <w:rFonts w:ascii="Times New Roman" w:hAnsi="Times New Roman" w:cs="Times New Roman"/>
        </w:rPr>
        <w:t>n</w:t>
      </w:r>
      <w:r w:rsidR="0010538F">
        <w:rPr>
          <w:rFonts w:ascii="Times New Roman" w:hAnsi="Times New Roman" w:cs="Times New Roman"/>
        </w:rPr>
        <w:t>º</w:t>
      </w:r>
      <w:r w:rsidRPr="00C94594">
        <w:rPr>
          <w:rFonts w:ascii="Times New Roman" w:hAnsi="Times New Roman" w:cs="Times New Roman"/>
          <w:spacing w:val="-4"/>
        </w:rPr>
        <w:t xml:space="preserve"> </w:t>
      </w:r>
      <w:r w:rsidR="0010538F" w:rsidRPr="0010538F">
        <w:rPr>
          <w:rFonts w:ascii="Times New Roman" w:hAnsi="Times New Roman" w:cs="Times New Roman"/>
        </w:rPr>
        <w:t>110000938.0000</w:t>
      </w:r>
      <w:r w:rsidR="00570ADC">
        <w:rPr>
          <w:rFonts w:ascii="Times New Roman" w:hAnsi="Times New Roman" w:cs="Times New Roman"/>
        </w:rPr>
        <w:t>3</w:t>
      </w:r>
      <w:r w:rsidR="00ED665A">
        <w:rPr>
          <w:rFonts w:ascii="Times New Roman" w:hAnsi="Times New Roman" w:cs="Times New Roman"/>
        </w:rPr>
        <w:t>4</w:t>
      </w:r>
      <w:r w:rsidR="0010538F" w:rsidRPr="0010538F">
        <w:rPr>
          <w:rFonts w:ascii="Times New Roman" w:hAnsi="Times New Roman" w:cs="Times New Roman"/>
        </w:rPr>
        <w:t>/2023-</w:t>
      </w:r>
      <w:r w:rsidR="00ED665A">
        <w:rPr>
          <w:rFonts w:ascii="Times New Roman" w:hAnsi="Times New Roman" w:cs="Times New Roman"/>
        </w:rPr>
        <w:t>71</w:t>
      </w:r>
      <w:r w:rsidRPr="00C94594">
        <w:rPr>
          <w:rFonts w:ascii="Times New Roman" w:hAnsi="Times New Roman" w:cs="Times New Roman"/>
        </w:rPr>
        <w:t>.</w:t>
      </w:r>
    </w:p>
    <w:p w14:paraId="65099573" w14:textId="77777777" w:rsidR="00F72558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2F10E8C7" w14:textId="77777777" w:rsidR="00570ADC" w:rsidRPr="00C94594" w:rsidRDefault="00570ADC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03320979" w14:textId="2D11EF90" w:rsidR="00F72558" w:rsidRPr="00C94594" w:rsidRDefault="0090296F" w:rsidP="00F7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B99031E" w:rsidR="00F72558" w:rsidRPr="00C94594" w:rsidRDefault="00F72558" w:rsidP="004974DD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C94594" w:rsidSect="00F76B87">
      <w:headerReference w:type="default" r:id="rId8"/>
      <w:footerReference w:type="default" r:id="rId9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10538F"/>
    <w:rsid w:val="0016607A"/>
    <w:rsid w:val="002B7AFF"/>
    <w:rsid w:val="002D7AC8"/>
    <w:rsid w:val="0032608F"/>
    <w:rsid w:val="00340A0F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70ADC"/>
    <w:rsid w:val="005A596A"/>
    <w:rsid w:val="005A62F5"/>
    <w:rsid w:val="005D7B85"/>
    <w:rsid w:val="00655B2B"/>
    <w:rsid w:val="006B592A"/>
    <w:rsid w:val="00741670"/>
    <w:rsid w:val="007649DA"/>
    <w:rsid w:val="007E7CC9"/>
    <w:rsid w:val="00802B51"/>
    <w:rsid w:val="00834335"/>
    <w:rsid w:val="00842D59"/>
    <w:rsid w:val="008A476A"/>
    <w:rsid w:val="008F5393"/>
    <w:rsid w:val="0090296F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E73F9F"/>
    <w:rsid w:val="00ED665A"/>
    <w:rsid w:val="00EE335A"/>
    <w:rsid w:val="00EE59AF"/>
    <w:rsid w:val="00EF538E"/>
    <w:rsid w:val="00F70363"/>
    <w:rsid w:val="00F72558"/>
    <w:rsid w:val="00F76B87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i.cofecon.org/sei/controlador.php?acao=protocolo_visualizar&amp;id_protocolo=2049&amp;id_procedimento_atual=2031&amp;infra_sistema=100000100&amp;infra_unidade_atual=110000938&amp;infra_hash=d994beb383115d39581973dc4d07bf01990e679fd260cccd0ac7fabe72486cb646aa3cb1a376d2473deb9f381335961020ae9280b55b2dff66e865d090cd0e9d94fa9b434668159052dfd052c0c3777bcbbbb70528c547c803e8564110463d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Lilian de Souza Barbosa</cp:lastModifiedBy>
  <cp:revision>3</cp:revision>
  <cp:lastPrinted>2023-01-11T17:01:00Z</cp:lastPrinted>
  <dcterms:created xsi:type="dcterms:W3CDTF">2023-10-20T19:24:00Z</dcterms:created>
  <dcterms:modified xsi:type="dcterms:W3CDTF">2023-10-20T19:39:00Z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