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Layout w:type="fixed"/>
        <w:tblCellMar>
          <w:left w:w="10" w:type="dxa"/>
          <w:right w:w="10" w:type="dxa"/>
        </w:tblCellMar>
        <w:tblLook w:val="0000" w:firstRow="0" w:lastRow="0" w:firstColumn="0" w:lastColumn="0" w:noHBand="0" w:noVBand="0"/>
      </w:tblPr>
      <w:tblGrid>
        <w:gridCol w:w="9639"/>
      </w:tblGrid>
      <w:tr w:rsidR="008E5900" w14:paraId="0521F5CE" w14:textId="77777777">
        <w:trPr>
          <w:jc w:val="center"/>
        </w:trPr>
        <w:tc>
          <w:tcPr>
            <w:tcW w:w="9639" w:type="dxa"/>
            <w:shd w:val="clear" w:color="auto" w:fill="000000"/>
            <w:tcMar>
              <w:top w:w="55" w:type="dxa"/>
              <w:left w:w="55" w:type="dxa"/>
              <w:bottom w:w="55" w:type="dxa"/>
              <w:right w:w="55" w:type="dxa"/>
            </w:tcMar>
          </w:tcPr>
          <w:p w14:paraId="1D625469" w14:textId="77777777" w:rsidR="008E5900" w:rsidRDefault="008E500F">
            <w:pPr>
              <w:jc w:val="center"/>
              <w:rPr>
                <w:rFonts w:ascii="Times New Roman" w:hAnsi="Times New Roman" w:cs="Times New Roman"/>
                <w:b/>
                <w:bCs/>
                <w:sz w:val="24"/>
              </w:rPr>
            </w:pPr>
            <w:r>
              <w:rPr>
                <w:rFonts w:ascii="Times New Roman" w:hAnsi="Times New Roman" w:cs="Times New Roman"/>
                <w:b/>
                <w:bCs/>
                <w:sz w:val="24"/>
              </w:rPr>
              <w:t>CONTRATO ADMINISTRATIVO Nº 5/2023</w:t>
            </w:r>
          </w:p>
          <w:p w14:paraId="604D00BB" w14:textId="77777777" w:rsidR="008E5900" w:rsidRDefault="008E500F">
            <w:pPr>
              <w:jc w:val="center"/>
            </w:pPr>
            <w:r>
              <w:rPr>
                <w:rFonts w:ascii="Times New Roman" w:hAnsi="Times New Roman" w:cs="Times New Roman"/>
                <w:b/>
                <w:bCs/>
                <w:sz w:val="24"/>
              </w:rPr>
              <w:t>Processo Administrativo 20.554/2023</w:t>
            </w:r>
          </w:p>
        </w:tc>
      </w:tr>
    </w:tbl>
    <w:p w14:paraId="02DF9A95" w14:textId="77777777" w:rsidR="008E5900" w:rsidRDefault="008E5900">
      <w:pPr>
        <w:pStyle w:val="Standard"/>
        <w:jc w:val="both"/>
        <w:rPr>
          <w:rFonts w:ascii="Times New Roman" w:eastAsia="Times New Roman" w:hAnsi="Times New Roman" w:cs="Times New Roman"/>
          <w:sz w:val="24"/>
        </w:rPr>
      </w:pPr>
    </w:p>
    <w:p w14:paraId="573A0930" w14:textId="77777777" w:rsidR="008E5900" w:rsidRDefault="008E5900">
      <w:pPr>
        <w:pStyle w:val="Standard"/>
        <w:ind w:right="57"/>
        <w:jc w:val="both"/>
        <w:rPr>
          <w:rFonts w:ascii="Times New Roman" w:hAnsi="Times New Roman" w:cs="Times New Roman"/>
          <w:sz w:val="24"/>
        </w:rPr>
      </w:pPr>
    </w:p>
    <w:p w14:paraId="687F6615" w14:textId="77777777" w:rsidR="008E5900" w:rsidRDefault="008E500F">
      <w:pPr>
        <w:pStyle w:val="Standard"/>
        <w:ind w:left="1418" w:right="57" w:hanging="1418"/>
        <w:jc w:val="both"/>
      </w:pPr>
      <w:r>
        <w:rPr>
          <w:rFonts w:ascii="Times New Roman" w:hAnsi="Times New Roman" w:cs="Times New Roman"/>
          <w:b/>
          <w:bCs/>
          <w:spacing w:val="-2"/>
          <w:sz w:val="24"/>
        </w:rPr>
        <w:t>Contratante</w:t>
      </w:r>
      <w:r>
        <w:rPr>
          <w:rFonts w:ascii="Times New Roman" w:hAnsi="Times New Roman" w:cs="Times New Roman"/>
          <w:spacing w:val="-2"/>
          <w:sz w:val="24"/>
        </w:rPr>
        <w:t xml:space="preserve">: </w:t>
      </w:r>
      <w:r>
        <w:rPr>
          <w:rFonts w:ascii="Times New Roman" w:hAnsi="Times New Roman" w:cs="Times New Roman"/>
          <w:b/>
          <w:color w:val="000000"/>
          <w:sz w:val="24"/>
        </w:rPr>
        <w:t xml:space="preserve">Conselho Federal de Economia - Cofecon, </w:t>
      </w:r>
      <w:r>
        <w:rPr>
          <w:rFonts w:ascii="Times New Roman" w:hAnsi="Times New Roman" w:cs="Times New Roman"/>
          <w:color w:val="000000"/>
          <w:sz w:val="24"/>
        </w:rPr>
        <w:t>Autarquia Federal, criada pela Lei nº 1.411/1951, com sede e foro em Brasília, Distrito Federal, situado no Setor Comercial Sul, Quadra 2, Bloco B, Sala 1201, Edifício Palácio do Comércio, CEP: 70.318-900, inscrita no CNPJ nº 33.758.053/0001-25, neste ato representado por seu Presidente Paulo Dantas da Costa,</w:t>
      </w:r>
      <w:r>
        <w:rPr>
          <w:rFonts w:ascii="Times New Roman" w:hAnsi="Times New Roman" w:cs="Times New Roman"/>
          <w:b/>
          <w:color w:val="000000"/>
          <w:sz w:val="24"/>
        </w:rPr>
        <w:t xml:space="preserve"> </w:t>
      </w:r>
      <w:r>
        <w:rPr>
          <w:rFonts w:ascii="Times New Roman" w:hAnsi="Times New Roman" w:cs="Times New Roman"/>
          <w:color w:val="000000"/>
          <w:sz w:val="24"/>
        </w:rPr>
        <w:t xml:space="preserve">brasileiro, casado, economista, portador da </w:t>
      </w:r>
      <w:r>
        <w:rPr>
          <w:rFonts w:ascii="Times New Roman" w:hAnsi="Times New Roman" w:cs="Times New Roman"/>
          <w:sz w:val="24"/>
        </w:rPr>
        <w:t xml:space="preserve">carteira de identidade nº 02347386-00 SSP/BA e inscrito no CPF sob o nº 026.862.794-00, eleito na 718ª Sessão Plenária Ordinária do Conselho Federal de Economia, realizada no dia 10 de dezembro de 2022, conforme Aviso de Resultado de Eleição publicado no DOU nº 241, de 23 de dezembro de 2022, Seção 3, Página 224, doravante denominada parte </w:t>
      </w:r>
      <w:r>
        <w:rPr>
          <w:rFonts w:ascii="Times New Roman" w:hAnsi="Times New Roman" w:cs="Times New Roman"/>
          <w:b/>
          <w:sz w:val="24"/>
        </w:rPr>
        <w:t>Contratante</w:t>
      </w:r>
      <w:r>
        <w:rPr>
          <w:rFonts w:ascii="Times New Roman" w:hAnsi="Times New Roman" w:cs="Times New Roman"/>
          <w:sz w:val="24"/>
        </w:rPr>
        <w:t>.</w:t>
      </w:r>
    </w:p>
    <w:p w14:paraId="7A7C16D5" w14:textId="77777777" w:rsidR="008E5900" w:rsidRDefault="008E5900">
      <w:pPr>
        <w:pStyle w:val="Standard"/>
        <w:ind w:left="1276" w:right="57" w:hanging="1276"/>
        <w:jc w:val="both"/>
        <w:rPr>
          <w:rFonts w:ascii="Times New Roman" w:hAnsi="Times New Roman" w:cs="Times New Roman"/>
          <w:spacing w:val="-2"/>
          <w:sz w:val="24"/>
          <w:shd w:val="clear" w:color="auto" w:fill="FFFFFF"/>
        </w:rPr>
      </w:pPr>
    </w:p>
    <w:p w14:paraId="0584D61B" w14:textId="23F2EF1A" w:rsidR="008E5900" w:rsidRDefault="008E500F" w:rsidP="00294845">
      <w:pPr>
        <w:pStyle w:val="Standard"/>
        <w:ind w:left="1276" w:right="57" w:hanging="1276"/>
        <w:jc w:val="both"/>
      </w:pPr>
      <w:r>
        <w:rPr>
          <w:rFonts w:ascii="Times New Roman" w:hAnsi="Times New Roman" w:cs="Times New Roman"/>
          <w:b/>
          <w:bCs/>
          <w:spacing w:val="-2"/>
          <w:sz w:val="24"/>
          <w:shd w:val="clear" w:color="auto" w:fill="FFFFFF"/>
        </w:rPr>
        <w:t>Contratada</w:t>
      </w:r>
      <w:r>
        <w:rPr>
          <w:rFonts w:ascii="Times New Roman" w:hAnsi="Times New Roman" w:cs="Times New Roman"/>
          <w:spacing w:val="-2"/>
          <w:sz w:val="24"/>
          <w:shd w:val="clear" w:color="auto" w:fill="FFFFFF"/>
        </w:rPr>
        <w:t xml:space="preserve">: </w:t>
      </w:r>
      <w:r>
        <w:rPr>
          <w:rFonts w:ascii="Times New Roman" w:hAnsi="Times New Roman" w:cs="Times New Roman"/>
          <w:b/>
          <w:spacing w:val="-6"/>
          <w:sz w:val="24"/>
        </w:rPr>
        <w:t>Valid Soluções S.A.</w:t>
      </w:r>
      <w:r>
        <w:rPr>
          <w:rFonts w:ascii="Times New Roman" w:hAnsi="Times New Roman" w:cs="Times New Roman"/>
          <w:spacing w:val="-6"/>
          <w:sz w:val="24"/>
        </w:rPr>
        <w:t xml:space="preserve">, com sede na cidade de Rio de Janeiro, situada na </w:t>
      </w:r>
      <w:r w:rsidR="00294845">
        <w:rPr>
          <w:rFonts w:ascii="Times New Roman" w:hAnsi="Times New Roman" w:cs="Times New Roman"/>
          <w:spacing w:val="-6"/>
          <w:sz w:val="24"/>
        </w:rPr>
        <w:t>Rua Laura Maiello Kook, nº 511, Ipanema das Pedras, Sorocaba-SP</w:t>
      </w:r>
      <w:r>
        <w:rPr>
          <w:rFonts w:ascii="Times New Roman" w:hAnsi="Times New Roman" w:cs="Times New Roman"/>
          <w:spacing w:val="-6"/>
          <w:sz w:val="24"/>
        </w:rPr>
        <w:t xml:space="preserve">, CEP: </w:t>
      </w:r>
      <w:r w:rsidR="00294845">
        <w:rPr>
          <w:rFonts w:ascii="Times New Roman" w:hAnsi="Times New Roman" w:cs="Times New Roman"/>
          <w:spacing w:val="-6"/>
          <w:sz w:val="24"/>
        </w:rPr>
        <w:t>18.052-445</w:t>
      </w:r>
      <w:r>
        <w:rPr>
          <w:rFonts w:ascii="Times New Roman" w:hAnsi="Times New Roman" w:cs="Times New Roman"/>
          <w:spacing w:val="-6"/>
          <w:sz w:val="24"/>
        </w:rPr>
        <w:t>, inscrita no CNPJ nº 33.113.309/0001-47, neste ato representada por seu Diretor Comercial</w:t>
      </w:r>
      <w:r w:rsidR="00305D07">
        <w:rPr>
          <w:rFonts w:ascii="Times New Roman" w:hAnsi="Times New Roman" w:cs="Times New Roman"/>
          <w:spacing w:val="-6"/>
          <w:sz w:val="24"/>
        </w:rPr>
        <w:t xml:space="preserve"> de Identificação</w:t>
      </w:r>
      <w:r>
        <w:rPr>
          <w:rFonts w:ascii="Times New Roman" w:hAnsi="Times New Roman" w:cs="Times New Roman"/>
          <w:spacing w:val="-6"/>
          <w:sz w:val="24"/>
        </w:rPr>
        <w:t xml:space="preserve">, </w:t>
      </w:r>
      <w:r>
        <w:rPr>
          <w:rFonts w:ascii="Times New Roman" w:hAnsi="Times New Roman" w:cs="Times New Roman"/>
          <w:b/>
          <w:spacing w:val="-6"/>
          <w:sz w:val="24"/>
        </w:rPr>
        <w:t>Ilson Roque Bressan</w:t>
      </w:r>
      <w:r>
        <w:rPr>
          <w:rFonts w:ascii="Times New Roman" w:hAnsi="Times New Roman" w:cs="Times New Roman"/>
          <w:spacing w:val="-6"/>
          <w:sz w:val="24"/>
        </w:rPr>
        <w:t xml:space="preserve">, brasileiro, divorciado, RG nº 8.084.824 SSP/SC, CPF nº 478.661.950-72, e pelo </w:t>
      </w:r>
      <w:r w:rsidR="00305D07" w:rsidRPr="00305D07">
        <w:rPr>
          <w:rFonts w:ascii="Times New Roman" w:hAnsi="Times New Roman" w:cs="Times New Roman"/>
          <w:spacing w:val="-6"/>
          <w:sz w:val="24"/>
        </w:rPr>
        <w:t>Head Comercial de Soluções Governamentais</w:t>
      </w:r>
      <w:r>
        <w:rPr>
          <w:rFonts w:ascii="Times New Roman" w:hAnsi="Times New Roman" w:cs="Times New Roman"/>
          <w:spacing w:val="-6"/>
          <w:sz w:val="24"/>
        </w:rPr>
        <w:t xml:space="preserve">, </w:t>
      </w:r>
      <w:r>
        <w:rPr>
          <w:rFonts w:ascii="Times New Roman" w:hAnsi="Times New Roman" w:cs="Times New Roman"/>
          <w:b/>
          <w:spacing w:val="-6"/>
          <w:sz w:val="24"/>
        </w:rPr>
        <w:t>André Luiz Cutrim Gallózio</w:t>
      </w:r>
      <w:r>
        <w:rPr>
          <w:rFonts w:ascii="Times New Roman" w:hAnsi="Times New Roman" w:cs="Times New Roman"/>
          <w:spacing w:val="-6"/>
          <w:sz w:val="24"/>
        </w:rPr>
        <w:t xml:space="preserve">, brasileiro, casado, Identidade nº 020.732.416-1 Detran-RJ, CPF nº 106.732.947-14, doravante denominada parte </w:t>
      </w:r>
      <w:r>
        <w:rPr>
          <w:rFonts w:ascii="Times New Roman" w:hAnsi="Times New Roman" w:cs="Times New Roman"/>
          <w:b/>
          <w:spacing w:val="-6"/>
          <w:sz w:val="24"/>
        </w:rPr>
        <w:t>Contratada</w:t>
      </w:r>
      <w:r>
        <w:rPr>
          <w:rFonts w:ascii="Times New Roman" w:hAnsi="Times New Roman" w:cs="Times New Roman"/>
          <w:spacing w:val="-6"/>
          <w:sz w:val="24"/>
        </w:rPr>
        <w:t>.</w:t>
      </w:r>
    </w:p>
    <w:p w14:paraId="54166C80" w14:textId="77777777" w:rsidR="008E5900" w:rsidRDefault="008E5900">
      <w:pPr>
        <w:pStyle w:val="Standard"/>
        <w:ind w:right="62"/>
        <w:jc w:val="both"/>
        <w:rPr>
          <w:rFonts w:ascii="Times New Roman" w:hAnsi="Times New Roman" w:cs="Times New Roman"/>
          <w:spacing w:val="-2"/>
          <w:sz w:val="24"/>
          <w:shd w:val="clear" w:color="auto" w:fill="FFFFFF"/>
        </w:rPr>
      </w:pPr>
    </w:p>
    <w:p w14:paraId="7B4D4828" w14:textId="77777777" w:rsidR="008E5900" w:rsidRDefault="008E500F">
      <w:pPr>
        <w:pStyle w:val="Standard"/>
        <w:ind w:right="62"/>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CONSIDERANDO a proximidade do fim da vigência do Contrato nº 5/2017 e que o Pregão nº 1/2023 encontra-se em andamento;</w:t>
      </w:r>
    </w:p>
    <w:p w14:paraId="5ED628AE" w14:textId="77777777" w:rsidR="008E5900" w:rsidRDefault="008E5900">
      <w:pPr>
        <w:pStyle w:val="Standard"/>
        <w:ind w:right="62"/>
        <w:jc w:val="both"/>
        <w:rPr>
          <w:rFonts w:ascii="Times New Roman" w:hAnsi="Times New Roman" w:cs="Times New Roman"/>
          <w:spacing w:val="-2"/>
          <w:sz w:val="24"/>
          <w:shd w:val="clear" w:color="auto" w:fill="FFFFFF"/>
        </w:rPr>
      </w:pPr>
    </w:p>
    <w:p w14:paraId="58E388AE" w14:textId="77777777" w:rsidR="008E5900" w:rsidRDefault="008E500F">
      <w:pPr>
        <w:pStyle w:val="Standard"/>
        <w:ind w:right="62"/>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CONSIDERANDO que a emissão de carteiras profissionais constitui atividade continuada e essencial no âmbito do Sistema Cofecon/Corecon (art. 10, “c”, da Lei nº 1.411/1951), e que a ausência do referido serviço acarretará em prejuízos aos profissionais economistas, em nítida contramão ao interesse público;</w:t>
      </w:r>
    </w:p>
    <w:p w14:paraId="2BFF6383" w14:textId="77777777" w:rsidR="008E5900" w:rsidRDefault="008E5900">
      <w:pPr>
        <w:pStyle w:val="Standard"/>
        <w:ind w:right="62"/>
        <w:jc w:val="both"/>
        <w:rPr>
          <w:rFonts w:ascii="Times New Roman" w:hAnsi="Times New Roman" w:cs="Times New Roman"/>
          <w:spacing w:val="-2"/>
          <w:sz w:val="24"/>
          <w:shd w:val="clear" w:color="auto" w:fill="FFFFFF"/>
        </w:rPr>
      </w:pPr>
    </w:p>
    <w:p w14:paraId="7F996C6E" w14:textId="77777777" w:rsidR="008E5900" w:rsidRDefault="008E500F">
      <w:pPr>
        <w:pStyle w:val="Standard"/>
        <w:ind w:right="62"/>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CONSIDERANDO a realização do Pregão nº 1/2023 que tem como objeto a Emissão de carteira de identidade profissional (CIP), fornecimento de carteira de identidade profissional digital (e-CIP), Coleta e envio dos dados biométricos e biográficos de forma online bem como seu aplicativo personalizado em nome do Conselho Federal de Economia disponível nas principais lojas de aplicativos para smartphone (Play store e Apple store), envio da carteira impressa via correspondência para o economista no endereço informado por ele, conversão das carteiras profissionais ativas (CIPs) em carteiras digitais (e-CIP), Migração de dados referentes as carteiras digitais (e-CIP), fornecimento de certificados digitais do tipo A3 em nuvem para pessoa física (eCPF) e para pessoa jurídica (e-CNPJ);</w:t>
      </w:r>
    </w:p>
    <w:p w14:paraId="3BE1C1FB" w14:textId="77777777" w:rsidR="008E5900" w:rsidRDefault="008E5900">
      <w:pPr>
        <w:pStyle w:val="Standard"/>
        <w:ind w:right="62"/>
        <w:jc w:val="both"/>
        <w:rPr>
          <w:rFonts w:ascii="Times New Roman" w:hAnsi="Times New Roman" w:cs="Times New Roman"/>
          <w:spacing w:val="-2"/>
          <w:sz w:val="24"/>
          <w:shd w:val="clear" w:color="auto" w:fill="FFFFFF"/>
        </w:rPr>
      </w:pPr>
    </w:p>
    <w:p w14:paraId="5EDB8423" w14:textId="77777777" w:rsidR="008E5900" w:rsidRDefault="008E500F">
      <w:pPr>
        <w:pStyle w:val="Standard"/>
        <w:ind w:right="62"/>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CONSIDERANDO que o Pregão nº 1/2023 se encontra em fase final de execução;</w:t>
      </w:r>
    </w:p>
    <w:p w14:paraId="26691745" w14:textId="77777777" w:rsidR="008E5900" w:rsidRDefault="008E5900">
      <w:pPr>
        <w:pStyle w:val="Standard"/>
        <w:ind w:right="62"/>
        <w:jc w:val="both"/>
        <w:rPr>
          <w:rFonts w:ascii="Times New Roman" w:hAnsi="Times New Roman" w:cs="Times New Roman"/>
          <w:spacing w:val="-2"/>
          <w:sz w:val="24"/>
          <w:shd w:val="clear" w:color="auto" w:fill="FFFFFF"/>
        </w:rPr>
      </w:pPr>
    </w:p>
    <w:p w14:paraId="28AE82C4" w14:textId="77777777" w:rsidR="008E5900" w:rsidRDefault="008E500F">
      <w:pPr>
        <w:pStyle w:val="Standard"/>
        <w:widowControl/>
        <w:tabs>
          <w:tab w:val="left" w:pos="5670"/>
        </w:tabs>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 xml:space="preserve">CONSIDERANDO que se trata de contrato emergencial, nos termos do </w:t>
      </w:r>
      <w:bookmarkStart w:id="0" w:name="_Hlk141093616"/>
      <w:r>
        <w:rPr>
          <w:rFonts w:ascii="Times New Roman" w:hAnsi="Times New Roman" w:cs="Times New Roman"/>
          <w:spacing w:val="-2"/>
          <w:sz w:val="24"/>
          <w:shd w:val="clear" w:color="auto" w:fill="FFFFFF"/>
        </w:rPr>
        <w:t>art. 24, IV, da Lei 8.666</w:t>
      </w:r>
      <w:bookmarkEnd w:id="0"/>
      <w:r>
        <w:rPr>
          <w:rFonts w:ascii="Times New Roman" w:hAnsi="Times New Roman" w:cs="Times New Roman"/>
          <w:spacing w:val="-2"/>
          <w:sz w:val="24"/>
          <w:shd w:val="clear" w:color="auto" w:fill="FFFFFF"/>
        </w:rPr>
        <w:t>, de 21 de junho de 1993, em razão da necessidade de serviço continuado de confecção de identidade profissional, é que se firma o presente contrato com a Valid Soluções S.A., atual fornecedora.</w:t>
      </w:r>
    </w:p>
    <w:p w14:paraId="49DB64BB" w14:textId="77777777" w:rsidR="008E5900" w:rsidRDefault="008E5900">
      <w:pPr>
        <w:pStyle w:val="Standard"/>
        <w:ind w:right="62"/>
        <w:jc w:val="both"/>
        <w:rPr>
          <w:rFonts w:ascii="Times New Roman" w:hAnsi="Times New Roman" w:cs="Times New Roman"/>
          <w:spacing w:val="-2"/>
          <w:sz w:val="24"/>
          <w:shd w:val="clear" w:color="auto" w:fill="FFFFFF"/>
        </w:rPr>
      </w:pPr>
    </w:p>
    <w:tbl>
      <w:tblPr>
        <w:tblW w:w="9639" w:type="dxa"/>
        <w:tblLayout w:type="fixed"/>
        <w:tblCellMar>
          <w:left w:w="10" w:type="dxa"/>
          <w:right w:w="10" w:type="dxa"/>
        </w:tblCellMar>
        <w:tblLook w:val="0000" w:firstRow="0" w:lastRow="0" w:firstColumn="0" w:lastColumn="0" w:noHBand="0" w:noVBand="0"/>
      </w:tblPr>
      <w:tblGrid>
        <w:gridCol w:w="9639"/>
      </w:tblGrid>
      <w:tr w:rsidR="008E5900" w14:paraId="1CBCFE65" w14:textId="77777777">
        <w:trPr>
          <w:trHeight w:val="25"/>
        </w:trPr>
        <w:tc>
          <w:tcPr>
            <w:tcW w:w="9639" w:type="dxa"/>
            <w:shd w:val="clear" w:color="auto" w:fill="000000"/>
            <w:tcMar>
              <w:top w:w="55" w:type="dxa"/>
              <w:left w:w="55" w:type="dxa"/>
              <w:bottom w:w="55" w:type="dxa"/>
              <w:right w:w="55" w:type="dxa"/>
            </w:tcMar>
          </w:tcPr>
          <w:p w14:paraId="00B43760" w14:textId="77777777" w:rsidR="008E5900" w:rsidRDefault="008E500F">
            <w:pPr>
              <w:rPr>
                <w:rFonts w:ascii="Times New Roman" w:hAnsi="Times New Roman" w:cs="Times New Roman"/>
                <w:b/>
                <w:bCs/>
                <w:sz w:val="24"/>
              </w:rPr>
            </w:pPr>
            <w:r>
              <w:rPr>
                <w:rFonts w:ascii="Times New Roman" w:hAnsi="Times New Roman" w:cs="Times New Roman"/>
                <w:b/>
                <w:bCs/>
                <w:sz w:val="24"/>
              </w:rPr>
              <w:lastRenderedPageBreak/>
              <w:t>Cláusula Primeira. Do Objeto</w:t>
            </w:r>
          </w:p>
        </w:tc>
      </w:tr>
    </w:tbl>
    <w:p w14:paraId="19783C17" w14:textId="77777777" w:rsidR="008E5900" w:rsidRDefault="008E5900">
      <w:pPr>
        <w:pStyle w:val="Standard"/>
        <w:tabs>
          <w:tab w:val="left" w:pos="426"/>
        </w:tabs>
        <w:jc w:val="both"/>
        <w:rPr>
          <w:rFonts w:ascii="Times New Roman" w:hAnsi="Times New Roman" w:cs="Times New Roman"/>
          <w:spacing w:val="-2"/>
          <w:sz w:val="24"/>
          <w:shd w:val="clear" w:color="auto" w:fill="FFFFFF"/>
        </w:rPr>
      </w:pPr>
    </w:p>
    <w:p w14:paraId="34A603B4" w14:textId="77777777" w:rsidR="008E5900" w:rsidRDefault="008E500F">
      <w:pPr>
        <w:pStyle w:val="Standard"/>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1.1. O objeto do presente instrumento é a contratação de serviços de fornecimento de documento de segurança e emissão de Carteira de Identidade Profissional - CIP, sob demanda, em cartão policarbonato com QR CODE, contendo itens de segurança, nos mesmos termos do fornecido pelo Contrato nº 5/2017.</w:t>
      </w:r>
    </w:p>
    <w:p w14:paraId="5FE8DB34" w14:textId="77777777" w:rsidR="008E5900" w:rsidRDefault="008E5900">
      <w:pPr>
        <w:pStyle w:val="Standard"/>
        <w:tabs>
          <w:tab w:val="left" w:pos="426"/>
        </w:tabs>
        <w:jc w:val="both"/>
        <w:rPr>
          <w:rFonts w:ascii="Times New Roman" w:hAnsi="Times New Roman" w:cs="Times New Roman"/>
          <w:spacing w:val="-2"/>
          <w:sz w:val="24"/>
          <w:shd w:val="clear" w:color="auto" w:fill="FFFFFF"/>
        </w:rPr>
      </w:pPr>
    </w:p>
    <w:tbl>
      <w:tblPr>
        <w:tblW w:w="9639" w:type="dxa"/>
        <w:tblLayout w:type="fixed"/>
        <w:tblCellMar>
          <w:left w:w="10" w:type="dxa"/>
          <w:right w:w="10" w:type="dxa"/>
        </w:tblCellMar>
        <w:tblLook w:val="0000" w:firstRow="0" w:lastRow="0" w:firstColumn="0" w:lastColumn="0" w:noHBand="0" w:noVBand="0"/>
      </w:tblPr>
      <w:tblGrid>
        <w:gridCol w:w="9639"/>
      </w:tblGrid>
      <w:tr w:rsidR="008E5900" w14:paraId="23811516" w14:textId="77777777">
        <w:trPr>
          <w:trHeight w:val="25"/>
        </w:trPr>
        <w:tc>
          <w:tcPr>
            <w:tcW w:w="9639" w:type="dxa"/>
            <w:shd w:val="clear" w:color="auto" w:fill="000000"/>
            <w:tcMar>
              <w:top w:w="55" w:type="dxa"/>
              <w:left w:w="55" w:type="dxa"/>
              <w:bottom w:w="55" w:type="dxa"/>
              <w:right w:w="55" w:type="dxa"/>
            </w:tcMar>
          </w:tcPr>
          <w:p w14:paraId="032E550A" w14:textId="77777777" w:rsidR="008E5900" w:rsidRDefault="008E500F">
            <w:pPr>
              <w:rPr>
                <w:rFonts w:ascii="Times New Roman" w:hAnsi="Times New Roman" w:cs="Times New Roman"/>
                <w:b/>
                <w:bCs/>
                <w:sz w:val="24"/>
              </w:rPr>
            </w:pPr>
            <w:r>
              <w:rPr>
                <w:rFonts w:ascii="Times New Roman" w:hAnsi="Times New Roman" w:cs="Times New Roman"/>
                <w:b/>
                <w:bCs/>
                <w:sz w:val="24"/>
              </w:rPr>
              <w:t>Cláusula Segunda. Da Vigência</w:t>
            </w:r>
          </w:p>
        </w:tc>
      </w:tr>
    </w:tbl>
    <w:p w14:paraId="2A12A62B" w14:textId="77777777" w:rsidR="008E5900" w:rsidRDefault="008E5900">
      <w:pPr>
        <w:pStyle w:val="Standard"/>
        <w:tabs>
          <w:tab w:val="left" w:pos="426"/>
        </w:tabs>
        <w:ind w:right="-7"/>
        <w:jc w:val="both"/>
        <w:rPr>
          <w:rFonts w:ascii="Times New Roman" w:hAnsi="Times New Roman" w:cs="Times New Roman"/>
          <w:spacing w:val="-2"/>
          <w:sz w:val="24"/>
          <w:shd w:val="clear" w:color="auto" w:fill="FFFFFF"/>
        </w:rPr>
      </w:pPr>
    </w:p>
    <w:p w14:paraId="287D7A71" w14:textId="77777777" w:rsidR="008E5900" w:rsidRDefault="008E500F">
      <w:pPr>
        <w:pStyle w:val="Standard"/>
        <w:tabs>
          <w:tab w:val="left" w:pos="0"/>
          <w:tab w:val="left" w:pos="567"/>
        </w:tabs>
        <w:ind w:right="64"/>
        <w:jc w:val="both"/>
      </w:pPr>
      <w:r>
        <w:rPr>
          <w:rFonts w:ascii="Times New Roman" w:hAnsi="Times New Roman" w:cs="Times New Roman"/>
          <w:spacing w:val="-2"/>
          <w:sz w:val="24"/>
          <w:shd w:val="clear" w:color="auto" w:fill="FFFFFF"/>
        </w:rPr>
        <w:t xml:space="preserve">2.1. </w:t>
      </w:r>
      <w:r>
        <w:rPr>
          <w:rFonts w:ascii="Times New Roman" w:eastAsia="Calibri" w:hAnsi="Times New Roman" w:cs="Times New Roman"/>
          <w:spacing w:val="-2"/>
          <w:sz w:val="24"/>
          <w:shd w:val="clear" w:color="auto" w:fill="FFFFFF"/>
          <w:lang w:bidi="ar-SA"/>
        </w:rPr>
        <w:t>O prazo de vigência deste Contrato será de 180 dias, com início em 29/7/2023, em razão de seu caráter emergencial, nos termos do inciso IV, art. 24, da Lei 8.666/1993, ou com o fim do processo de licitação que visa a nova contratação e implementação dos serviços, objeto do Pregão nº 1/2023.</w:t>
      </w:r>
    </w:p>
    <w:p w14:paraId="70CF0B14" w14:textId="77777777" w:rsidR="008E5900" w:rsidRDefault="008E5900">
      <w:pPr>
        <w:pStyle w:val="Standard"/>
        <w:tabs>
          <w:tab w:val="left" w:pos="426"/>
        </w:tabs>
        <w:ind w:right="62"/>
        <w:jc w:val="both"/>
        <w:rPr>
          <w:rFonts w:ascii="Times New Roman" w:hAnsi="Times New Roman" w:cs="Times New Roman"/>
          <w:sz w:val="24"/>
          <w:shd w:val="clear" w:color="auto" w:fill="FFFFFF"/>
        </w:rPr>
      </w:pPr>
    </w:p>
    <w:tbl>
      <w:tblPr>
        <w:tblW w:w="9639" w:type="dxa"/>
        <w:tblLayout w:type="fixed"/>
        <w:tblCellMar>
          <w:left w:w="10" w:type="dxa"/>
          <w:right w:w="10" w:type="dxa"/>
        </w:tblCellMar>
        <w:tblLook w:val="0000" w:firstRow="0" w:lastRow="0" w:firstColumn="0" w:lastColumn="0" w:noHBand="0" w:noVBand="0"/>
      </w:tblPr>
      <w:tblGrid>
        <w:gridCol w:w="9639"/>
      </w:tblGrid>
      <w:tr w:rsidR="008E5900" w14:paraId="6F5DB708" w14:textId="77777777">
        <w:tc>
          <w:tcPr>
            <w:tcW w:w="9639" w:type="dxa"/>
            <w:shd w:val="clear" w:color="auto" w:fill="000000"/>
            <w:tcMar>
              <w:top w:w="55" w:type="dxa"/>
              <w:left w:w="55" w:type="dxa"/>
              <w:bottom w:w="55" w:type="dxa"/>
              <w:right w:w="55" w:type="dxa"/>
            </w:tcMar>
          </w:tcPr>
          <w:p w14:paraId="51E8E9C9" w14:textId="77777777" w:rsidR="008E5900" w:rsidRDefault="008E500F">
            <w:pPr>
              <w:rPr>
                <w:rFonts w:ascii="Times New Roman" w:hAnsi="Times New Roman" w:cs="Times New Roman"/>
                <w:b/>
                <w:bCs/>
                <w:sz w:val="24"/>
              </w:rPr>
            </w:pPr>
            <w:r>
              <w:rPr>
                <w:rFonts w:ascii="Times New Roman" w:hAnsi="Times New Roman" w:cs="Times New Roman"/>
                <w:b/>
                <w:bCs/>
                <w:sz w:val="24"/>
              </w:rPr>
              <w:t>Cláusula Terceira. Dos Valores e das Condições de Pagamento</w:t>
            </w:r>
          </w:p>
        </w:tc>
      </w:tr>
    </w:tbl>
    <w:p w14:paraId="7943A723" w14:textId="77777777" w:rsidR="008E5900" w:rsidRDefault="008E5900">
      <w:pPr>
        <w:pStyle w:val="Standard"/>
        <w:tabs>
          <w:tab w:val="left" w:pos="426"/>
        </w:tabs>
        <w:ind w:right="62"/>
        <w:jc w:val="both"/>
        <w:rPr>
          <w:rFonts w:ascii="Times New Roman" w:hAnsi="Times New Roman" w:cs="Times New Roman"/>
          <w:spacing w:val="-2"/>
          <w:sz w:val="24"/>
          <w:shd w:val="clear" w:color="auto" w:fill="FFFFFF"/>
        </w:rPr>
      </w:pPr>
    </w:p>
    <w:p w14:paraId="336FE606" w14:textId="2604BA02" w:rsidR="008E5900" w:rsidRDefault="008E500F">
      <w:pPr>
        <w:pStyle w:val="Standard"/>
        <w:tabs>
          <w:tab w:val="left" w:pos="0"/>
          <w:tab w:val="left" w:pos="567"/>
        </w:tabs>
        <w:ind w:right="57"/>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 xml:space="preserve">3.1. O valor unitário da carteira profissional é de R$ </w:t>
      </w:r>
      <w:r w:rsidR="00294845">
        <w:rPr>
          <w:rFonts w:ascii="Times New Roman" w:hAnsi="Times New Roman" w:cs="Times New Roman"/>
          <w:spacing w:val="-2"/>
          <w:sz w:val="24"/>
          <w:shd w:val="clear" w:color="auto" w:fill="FFFFFF"/>
        </w:rPr>
        <w:t>55,67</w:t>
      </w:r>
      <w:r>
        <w:rPr>
          <w:rFonts w:ascii="Times New Roman" w:hAnsi="Times New Roman" w:cs="Times New Roman"/>
          <w:spacing w:val="-2"/>
          <w:sz w:val="24"/>
          <w:shd w:val="clear" w:color="auto" w:fill="FFFFFF"/>
        </w:rPr>
        <w:t xml:space="preserve"> (</w:t>
      </w:r>
      <w:r w:rsidR="00294845">
        <w:rPr>
          <w:rFonts w:ascii="Times New Roman" w:hAnsi="Times New Roman" w:cs="Times New Roman"/>
          <w:spacing w:val="-2"/>
          <w:sz w:val="24"/>
          <w:shd w:val="clear" w:color="auto" w:fill="FFFFFF"/>
        </w:rPr>
        <w:t>cinquenta e cinco reais e sessenta e sete centavos</w:t>
      </w:r>
      <w:r>
        <w:rPr>
          <w:rFonts w:ascii="Times New Roman" w:hAnsi="Times New Roman" w:cs="Times New Roman"/>
          <w:spacing w:val="-2"/>
          <w:sz w:val="24"/>
          <w:shd w:val="clear" w:color="auto" w:fill="FFFFFF"/>
        </w:rPr>
        <w:t>).</w:t>
      </w:r>
    </w:p>
    <w:p w14:paraId="66D834D7" w14:textId="77777777" w:rsidR="008E5900" w:rsidRDefault="008E5900">
      <w:pPr>
        <w:pStyle w:val="Standard"/>
        <w:tabs>
          <w:tab w:val="left" w:pos="0"/>
          <w:tab w:val="left" w:pos="567"/>
        </w:tabs>
        <w:ind w:right="57"/>
        <w:jc w:val="both"/>
        <w:rPr>
          <w:rFonts w:ascii="Times New Roman" w:hAnsi="Times New Roman" w:cs="Times New Roman"/>
          <w:spacing w:val="-2"/>
          <w:sz w:val="24"/>
          <w:shd w:val="clear" w:color="auto" w:fill="FFFFFF"/>
        </w:rPr>
      </w:pPr>
    </w:p>
    <w:p w14:paraId="0F7012F2" w14:textId="77777777" w:rsidR="008E5900" w:rsidRDefault="008E500F">
      <w:pPr>
        <w:pStyle w:val="Standard"/>
        <w:tabs>
          <w:tab w:val="left" w:pos="0"/>
          <w:tab w:val="left" w:pos="567"/>
        </w:tabs>
        <w:ind w:right="57"/>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3.2. Os pagamentos referentes aos serviços serão pagos, mensalmente, até o décimo dia útil do mês subsequente à realização dos serviços, após a entrega da Nota Fiscal/Fatura e o devido ateste pelo responsável, por meio de boleto bancário, ou por meio de depósito em conta corrente da empresa.</w:t>
      </w:r>
    </w:p>
    <w:p w14:paraId="59938489" w14:textId="77777777" w:rsidR="008E5900" w:rsidRDefault="008E5900">
      <w:pPr>
        <w:pStyle w:val="Standard"/>
        <w:tabs>
          <w:tab w:val="left" w:pos="0"/>
          <w:tab w:val="left" w:pos="567"/>
        </w:tabs>
        <w:ind w:right="57"/>
        <w:jc w:val="both"/>
        <w:rPr>
          <w:rFonts w:ascii="Times New Roman" w:hAnsi="Times New Roman" w:cs="Times New Roman"/>
          <w:spacing w:val="-2"/>
          <w:sz w:val="24"/>
          <w:shd w:val="clear" w:color="auto" w:fill="FFFFFF"/>
        </w:rPr>
      </w:pPr>
    </w:p>
    <w:p w14:paraId="0B506592" w14:textId="77777777" w:rsidR="008E5900" w:rsidRDefault="008E500F">
      <w:pPr>
        <w:pStyle w:val="Standard"/>
        <w:tabs>
          <w:tab w:val="left" w:pos="0"/>
          <w:tab w:val="left" w:pos="567"/>
        </w:tabs>
        <w:ind w:right="57"/>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3.3. Para execução do pagamento de que trata esta Cláusula, a Contratada deverá fazer constar da fatura correspondente, emitida sem rasura, em letra legível, o número de sua conta bancária, o nome do banco e a respectiva agência.</w:t>
      </w:r>
    </w:p>
    <w:p w14:paraId="265557CD" w14:textId="77777777" w:rsidR="008E5900" w:rsidRDefault="008E5900">
      <w:pPr>
        <w:pStyle w:val="Standard"/>
        <w:tabs>
          <w:tab w:val="left" w:pos="0"/>
          <w:tab w:val="left" w:pos="567"/>
        </w:tabs>
        <w:ind w:right="57"/>
        <w:jc w:val="both"/>
        <w:rPr>
          <w:rFonts w:ascii="Times New Roman" w:hAnsi="Times New Roman" w:cs="Times New Roman"/>
          <w:spacing w:val="-2"/>
          <w:sz w:val="24"/>
          <w:shd w:val="clear" w:color="auto" w:fill="FFFFFF"/>
        </w:rPr>
      </w:pPr>
    </w:p>
    <w:p w14:paraId="33160B12" w14:textId="77777777" w:rsidR="008E5900" w:rsidRDefault="008E500F">
      <w:pPr>
        <w:pStyle w:val="Standard"/>
        <w:tabs>
          <w:tab w:val="left" w:pos="0"/>
          <w:tab w:val="left" w:pos="567"/>
        </w:tabs>
        <w:ind w:right="57"/>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3.4. Para o pagamento, a Contratada deverá apresentar, também, a seguinte documentação:</w:t>
      </w:r>
    </w:p>
    <w:p w14:paraId="6FB382D5" w14:textId="77777777" w:rsidR="008E5900" w:rsidRDefault="008E500F">
      <w:pPr>
        <w:pStyle w:val="Standard"/>
        <w:ind w:left="567" w:right="57"/>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3.4.1. Certidão Negativa de Débito - CND, comprovando regularidade com o INSS.</w:t>
      </w:r>
    </w:p>
    <w:p w14:paraId="54AF28A7" w14:textId="77777777" w:rsidR="008E5900" w:rsidRDefault="008E500F">
      <w:pPr>
        <w:pStyle w:val="Standard"/>
        <w:ind w:left="567" w:right="57"/>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3.4.2. Certificado de Regularidade do FGTS - CRF, comprovando regularidade com o FGTS.</w:t>
      </w:r>
    </w:p>
    <w:p w14:paraId="5EB7717F" w14:textId="77777777" w:rsidR="008E5900" w:rsidRDefault="008E500F">
      <w:pPr>
        <w:pStyle w:val="Standard"/>
        <w:ind w:left="567" w:right="57"/>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3.4.3. Certidão Negativa de Débitos Trabalhistas.</w:t>
      </w:r>
    </w:p>
    <w:p w14:paraId="3E8A0561" w14:textId="77777777" w:rsidR="008E5900" w:rsidRDefault="008E500F">
      <w:pPr>
        <w:pStyle w:val="Standard"/>
        <w:ind w:left="567" w:right="57"/>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3.4.4. Prova de regularidade para com a Fazenda Federal, Estadual e Municipal do domicílio ou sede do licitante.</w:t>
      </w:r>
    </w:p>
    <w:p w14:paraId="4FFD37D3" w14:textId="77777777" w:rsidR="008E5900" w:rsidRDefault="008E5900">
      <w:pPr>
        <w:pStyle w:val="Standard"/>
        <w:tabs>
          <w:tab w:val="left" w:pos="426"/>
        </w:tabs>
        <w:ind w:right="62"/>
        <w:jc w:val="both"/>
        <w:rPr>
          <w:rFonts w:ascii="Times New Roman" w:hAnsi="Times New Roman" w:cs="Times New Roman"/>
          <w:sz w:val="24"/>
          <w:shd w:val="clear" w:color="auto" w:fill="FFFFFF"/>
        </w:rPr>
      </w:pPr>
    </w:p>
    <w:tbl>
      <w:tblPr>
        <w:tblW w:w="9639" w:type="dxa"/>
        <w:tblLayout w:type="fixed"/>
        <w:tblCellMar>
          <w:left w:w="10" w:type="dxa"/>
          <w:right w:w="10" w:type="dxa"/>
        </w:tblCellMar>
        <w:tblLook w:val="0000" w:firstRow="0" w:lastRow="0" w:firstColumn="0" w:lastColumn="0" w:noHBand="0" w:noVBand="0"/>
      </w:tblPr>
      <w:tblGrid>
        <w:gridCol w:w="9639"/>
      </w:tblGrid>
      <w:tr w:rsidR="008E5900" w14:paraId="5BC1E31C" w14:textId="77777777">
        <w:tc>
          <w:tcPr>
            <w:tcW w:w="9639" w:type="dxa"/>
            <w:shd w:val="clear" w:color="auto" w:fill="000000"/>
            <w:tcMar>
              <w:top w:w="55" w:type="dxa"/>
              <w:left w:w="55" w:type="dxa"/>
              <w:bottom w:w="55" w:type="dxa"/>
              <w:right w:w="55" w:type="dxa"/>
            </w:tcMar>
          </w:tcPr>
          <w:p w14:paraId="40536E79" w14:textId="77777777" w:rsidR="008E5900" w:rsidRDefault="008E500F">
            <w:pPr>
              <w:rPr>
                <w:rFonts w:ascii="Times New Roman" w:hAnsi="Times New Roman" w:cs="Times New Roman"/>
                <w:b/>
                <w:bCs/>
                <w:sz w:val="24"/>
              </w:rPr>
            </w:pPr>
            <w:r>
              <w:rPr>
                <w:rFonts w:ascii="Times New Roman" w:hAnsi="Times New Roman" w:cs="Times New Roman"/>
                <w:b/>
                <w:bCs/>
                <w:sz w:val="24"/>
              </w:rPr>
              <w:t>Cláusula Quarta. Das Obrigações da Contratada</w:t>
            </w:r>
          </w:p>
        </w:tc>
      </w:tr>
    </w:tbl>
    <w:p w14:paraId="38328A21" w14:textId="77777777" w:rsidR="008E5900" w:rsidRDefault="008E5900">
      <w:pPr>
        <w:pStyle w:val="Standard"/>
        <w:tabs>
          <w:tab w:val="left" w:pos="426"/>
        </w:tabs>
        <w:ind w:right="62"/>
        <w:jc w:val="both"/>
        <w:rPr>
          <w:rFonts w:ascii="Times New Roman" w:hAnsi="Times New Roman" w:cs="Times New Roman"/>
          <w:spacing w:val="-2"/>
          <w:sz w:val="24"/>
          <w:shd w:val="clear" w:color="auto" w:fill="FFFFFF"/>
        </w:rPr>
      </w:pPr>
    </w:p>
    <w:p w14:paraId="05E9EF7B" w14:textId="77777777" w:rsidR="008E5900" w:rsidRDefault="008E500F">
      <w:pPr>
        <w:jc w:val="both"/>
        <w:rPr>
          <w:rFonts w:ascii="Times New Roman" w:hAnsi="Times New Roman" w:cs="Times New Roman"/>
          <w:color w:val="000000"/>
          <w:sz w:val="24"/>
        </w:rPr>
      </w:pPr>
      <w:r>
        <w:rPr>
          <w:rFonts w:ascii="Times New Roman" w:hAnsi="Times New Roman" w:cs="Times New Roman"/>
          <w:color w:val="000000"/>
          <w:sz w:val="24"/>
        </w:rPr>
        <w:t>4.1. Executar os serviços conforme especificações deste Contrato e de sua proposta, com a alocação dos empregados necessários ao perfeito cumprimento das cláusulas contratuais, além de fornecer os materiais e equipamentos, ferramentas e utensílios necessários, na qualidade e quantidade especificadas neste Contrato e em sua proposta.</w:t>
      </w:r>
    </w:p>
    <w:p w14:paraId="7A94ECD7" w14:textId="77777777" w:rsidR="008E5900" w:rsidRDefault="008E5900">
      <w:pPr>
        <w:jc w:val="both"/>
        <w:rPr>
          <w:rFonts w:ascii="Times New Roman" w:hAnsi="Times New Roman" w:cs="Times New Roman"/>
          <w:color w:val="000000"/>
          <w:sz w:val="24"/>
        </w:rPr>
      </w:pPr>
    </w:p>
    <w:p w14:paraId="3E4EE5EC" w14:textId="77777777" w:rsidR="008E5900" w:rsidRDefault="008E500F">
      <w:pPr>
        <w:jc w:val="both"/>
        <w:rPr>
          <w:rFonts w:ascii="Times New Roman" w:hAnsi="Times New Roman" w:cs="Times New Roman"/>
          <w:color w:val="000000"/>
          <w:sz w:val="24"/>
        </w:rPr>
      </w:pPr>
      <w:r>
        <w:rPr>
          <w:rFonts w:ascii="Times New Roman" w:hAnsi="Times New Roman" w:cs="Times New Roman"/>
          <w:color w:val="000000"/>
          <w:sz w:val="24"/>
        </w:rPr>
        <w:t>4.2. Reparar, corrigir, remover ou substituir, às suas expensas, no total ou em parte, no prazo fixado pelo fiscal do contrato, os serviços efetuados em que se verificarem vícios, defeitos ou incorreções resultantes da execução ou dos materiais empregados.</w:t>
      </w:r>
    </w:p>
    <w:p w14:paraId="73D76546" w14:textId="77777777" w:rsidR="008E5900" w:rsidRDefault="008E5900">
      <w:pPr>
        <w:jc w:val="both"/>
        <w:rPr>
          <w:rFonts w:ascii="Times New Roman" w:hAnsi="Times New Roman" w:cs="Times New Roman"/>
          <w:color w:val="000000"/>
          <w:sz w:val="24"/>
        </w:rPr>
      </w:pPr>
    </w:p>
    <w:p w14:paraId="295526C4" w14:textId="77777777" w:rsidR="008E5900" w:rsidRDefault="008E500F">
      <w:pPr>
        <w:jc w:val="both"/>
        <w:rPr>
          <w:rFonts w:ascii="Times New Roman" w:hAnsi="Times New Roman" w:cs="Times New Roman"/>
          <w:color w:val="000000"/>
          <w:sz w:val="24"/>
        </w:rPr>
      </w:pPr>
      <w:r>
        <w:rPr>
          <w:rFonts w:ascii="Times New Roman" w:hAnsi="Times New Roman" w:cs="Times New Roman"/>
          <w:color w:val="000000"/>
          <w:sz w:val="24"/>
        </w:rPr>
        <w:t>4.3. Manter o empregado nos horários predeterminados pela Administração.</w:t>
      </w:r>
    </w:p>
    <w:p w14:paraId="42BCFC41" w14:textId="77777777" w:rsidR="008E5900" w:rsidRDefault="008E5900">
      <w:pPr>
        <w:jc w:val="both"/>
        <w:rPr>
          <w:rFonts w:ascii="Times New Roman" w:hAnsi="Times New Roman" w:cs="Times New Roman"/>
          <w:color w:val="000000"/>
          <w:sz w:val="24"/>
        </w:rPr>
      </w:pPr>
    </w:p>
    <w:p w14:paraId="6726154A" w14:textId="77777777" w:rsidR="008E5900" w:rsidRDefault="008E500F">
      <w:pPr>
        <w:jc w:val="both"/>
        <w:rPr>
          <w:rFonts w:ascii="Times New Roman" w:hAnsi="Times New Roman" w:cs="Times New Roman"/>
          <w:color w:val="000000"/>
          <w:sz w:val="24"/>
        </w:rPr>
      </w:pPr>
      <w:r>
        <w:rPr>
          <w:rFonts w:ascii="Times New Roman" w:hAnsi="Times New Roman" w:cs="Times New Roman"/>
          <w:color w:val="000000"/>
          <w:sz w:val="24"/>
        </w:rPr>
        <w:t>4.4. Responsabilizar-se pelos vícios e danos decorrentes da execução do objeto, de acordo com os artigos 14 e 17 a 27, do Código de Defesa do Consumidor (Lei nº 8.078/1990), ficando a Contratante autorizada a descontar da garantia dos pagamentos devidos à Contratada, o valor correspondente aos danos sofridos.</w:t>
      </w:r>
    </w:p>
    <w:p w14:paraId="3B0BA341" w14:textId="77777777" w:rsidR="008E5900" w:rsidRDefault="008E5900">
      <w:pPr>
        <w:jc w:val="both"/>
        <w:rPr>
          <w:rFonts w:ascii="Times New Roman" w:hAnsi="Times New Roman" w:cs="Times New Roman"/>
          <w:color w:val="000000"/>
          <w:sz w:val="24"/>
        </w:rPr>
      </w:pPr>
    </w:p>
    <w:p w14:paraId="4882D99E" w14:textId="77777777" w:rsidR="008E5900" w:rsidRDefault="008E500F">
      <w:pPr>
        <w:jc w:val="both"/>
        <w:rPr>
          <w:rFonts w:ascii="Times New Roman" w:hAnsi="Times New Roman" w:cs="Times New Roman"/>
          <w:color w:val="000000"/>
          <w:sz w:val="24"/>
        </w:rPr>
      </w:pPr>
      <w:r>
        <w:rPr>
          <w:rFonts w:ascii="Times New Roman" w:hAnsi="Times New Roman" w:cs="Times New Roman"/>
          <w:color w:val="000000"/>
          <w:sz w:val="24"/>
        </w:rPr>
        <w:t>4.5. Utilizar empregados habilitados e com conhecimentos básicos dos serviços a serem executados, em conformidade com as normas e determinações em vigor.</w:t>
      </w:r>
    </w:p>
    <w:p w14:paraId="5EE3568B" w14:textId="77777777" w:rsidR="008E5900" w:rsidRDefault="008E5900">
      <w:pPr>
        <w:jc w:val="both"/>
        <w:rPr>
          <w:rFonts w:ascii="Times New Roman" w:hAnsi="Times New Roman" w:cs="Times New Roman"/>
          <w:color w:val="000000"/>
          <w:sz w:val="24"/>
        </w:rPr>
      </w:pPr>
    </w:p>
    <w:p w14:paraId="527BEBA9" w14:textId="77777777" w:rsidR="008E5900" w:rsidRDefault="008E500F">
      <w:pPr>
        <w:jc w:val="both"/>
        <w:rPr>
          <w:rFonts w:ascii="Times New Roman" w:hAnsi="Times New Roman" w:cs="Times New Roman"/>
          <w:color w:val="000000"/>
          <w:sz w:val="24"/>
        </w:rPr>
      </w:pPr>
      <w:r>
        <w:rPr>
          <w:rFonts w:ascii="Times New Roman" w:hAnsi="Times New Roman" w:cs="Times New Roman"/>
          <w:color w:val="000000"/>
          <w:sz w:val="24"/>
        </w:rPr>
        <w:t>4.6. Quando não for possível a verificação da regularidade no Sistema de Cadastro de Fornecedores - SICAF, a empresa contratada cujos empregados vinculados ao serviço sejam regidos pela CLT deverá entregar ao setor responsável pela fiscalização do contrato, até o dia trinta do mês seguinte ao da prestação dos serviços, os seguintes documentos:</w:t>
      </w:r>
    </w:p>
    <w:p w14:paraId="770C9213" w14:textId="77777777" w:rsidR="008E5900" w:rsidRDefault="008E500F">
      <w:pPr>
        <w:ind w:left="567"/>
        <w:jc w:val="both"/>
        <w:rPr>
          <w:rFonts w:ascii="Times New Roman" w:hAnsi="Times New Roman" w:cs="Times New Roman"/>
          <w:color w:val="000000"/>
          <w:sz w:val="24"/>
        </w:rPr>
      </w:pPr>
      <w:r>
        <w:rPr>
          <w:rFonts w:ascii="Times New Roman" w:hAnsi="Times New Roman" w:cs="Times New Roman"/>
          <w:color w:val="000000"/>
          <w:sz w:val="24"/>
        </w:rPr>
        <w:t>4.6.1. prova de regularidade relativa à Seguridade Social;</w:t>
      </w:r>
    </w:p>
    <w:p w14:paraId="384CE162" w14:textId="77777777" w:rsidR="008E5900" w:rsidRDefault="008E500F">
      <w:pPr>
        <w:ind w:left="567"/>
        <w:jc w:val="both"/>
        <w:rPr>
          <w:rFonts w:ascii="Times New Roman" w:hAnsi="Times New Roman" w:cs="Times New Roman"/>
          <w:color w:val="000000"/>
          <w:sz w:val="24"/>
        </w:rPr>
      </w:pPr>
      <w:r>
        <w:rPr>
          <w:rFonts w:ascii="Times New Roman" w:hAnsi="Times New Roman" w:cs="Times New Roman"/>
          <w:color w:val="000000"/>
          <w:sz w:val="24"/>
        </w:rPr>
        <w:t>4.6.2. certidão conjunta relativa aos tributos federais e à Dívida Ativa da União;</w:t>
      </w:r>
    </w:p>
    <w:p w14:paraId="786F3774" w14:textId="77777777" w:rsidR="008E5900" w:rsidRDefault="008E500F">
      <w:pPr>
        <w:ind w:left="567"/>
        <w:jc w:val="both"/>
        <w:rPr>
          <w:rFonts w:ascii="Times New Roman" w:hAnsi="Times New Roman" w:cs="Times New Roman"/>
          <w:color w:val="000000"/>
          <w:sz w:val="24"/>
        </w:rPr>
      </w:pPr>
      <w:r>
        <w:rPr>
          <w:rFonts w:ascii="Times New Roman" w:hAnsi="Times New Roman" w:cs="Times New Roman"/>
          <w:color w:val="000000"/>
          <w:sz w:val="24"/>
        </w:rPr>
        <w:t>4.6.3. certidões que comprovem a regularidade perante as Fazendas Estadual, Distrital e Municipal do domicílio ou sede do contratado;</w:t>
      </w:r>
    </w:p>
    <w:p w14:paraId="5DAF4896" w14:textId="77777777" w:rsidR="008E5900" w:rsidRDefault="008E500F">
      <w:pPr>
        <w:ind w:left="567"/>
        <w:jc w:val="both"/>
        <w:rPr>
          <w:rFonts w:ascii="Times New Roman" w:hAnsi="Times New Roman" w:cs="Times New Roman"/>
          <w:color w:val="000000"/>
          <w:sz w:val="24"/>
        </w:rPr>
      </w:pPr>
      <w:r>
        <w:rPr>
          <w:rFonts w:ascii="Times New Roman" w:hAnsi="Times New Roman" w:cs="Times New Roman"/>
          <w:color w:val="000000"/>
          <w:sz w:val="24"/>
        </w:rPr>
        <w:t>4.6.4. Certidão de Regularidade do FGTS - CRF; e</w:t>
      </w:r>
    </w:p>
    <w:p w14:paraId="28808E9E" w14:textId="77777777" w:rsidR="008E5900" w:rsidRDefault="008E500F">
      <w:pPr>
        <w:ind w:left="567"/>
        <w:jc w:val="both"/>
        <w:rPr>
          <w:rFonts w:ascii="Times New Roman" w:hAnsi="Times New Roman" w:cs="Times New Roman"/>
          <w:color w:val="000000"/>
          <w:sz w:val="24"/>
        </w:rPr>
      </w:pPr>
      <w:r>
        <w:rPr>
          <w:rFonts w:ascii="Times New Roman" w:hAnsi="Times New Roman" w:cs="Times New Roman"/>
          <w:color w:val="000000"/>
          <w:sz w:val="24"/>
        </w:rPr>
        <w:t>4.6.5. Certidão Negativa de Débitos Trabalhistas - CNDT.</w:t>
      </w:r>
    </w:p>
    <w:p w14:paraId="66EBFAFE" w14:textId="77777777" w:rsidR="008E5900" w:rsidRDefault="008E5900">
      <w:pPr>
        <w:jc w:val="both"/>
        <w:rPr>
          <w:rFonts w:ascii="Times New Roman" w:hAnsi="Times New Roman" w:cs="Times New Roman"/>
          <w:color w:val="000000"/>
          <w:sz w:val="24"/>
        </w:rPr>
      </w:pPr>
    </w:p>
    <w:p w14:paraId="0608D9F0" w14:textId="77777777" w:rsidR="008E5900" w:rsidRDefault="008E500F">
      <w:pPr>
        <w:jc w:val="both"/>
        <w:rPr>
          <w:rFonts w:ascii="Times New Roman" w:hAnsi="Times New Roman" w:cs="Times New Roman"/>
          <w:color w:val="000000"/>
          <w:sz w:val="24"/>
        </w:rPr>
      </w:pPr>
      <w:r>
        <w:rPr>
          <w:rFonts w:ascii="Times New Roman" w:hAnsi="Times New Roman" w:cs="Times New Roman"/>
          <w:color w:val="000000"/>
          <w:sz w:val="24"/>
        </w:rPr>
        <w:t>4.7. Responsabilizar-se por todas as obrigações trabalhistas, sociais, previdenciárias, tributárias e as demais previstas na legislação específica, cuja inadimplência não transfere responsabilidade à Contratante.</w:t>
      </w:r>
    </w:p>
    <w:p w14:paraId="1C9D82BD" w14:textId="77777777" w:rsidR="008E5900" w:rsidRDefault="008E5900">
      <w:pPr>
        <w:jc w:val="both"/>
        <w:rPr>
          <w:rFonts w:ascii="Times New Roman" w:hAnsi="Times New Roman" w:cs="Times New Roman"/>
          <w:color w:val="000000"/>
          <w:sz w:val="24"/>
        </w:rPr>
      </w:pPr>
    </w:p>
    <w:p w14:paraId="61AD4920" w14:textId="77777777" w:rsidR="008E5900" w:rsidRDefault="008E500F">
      <w:pPr>
        <w:jc w:val="both"/>
        <w:rPr>
          <w:rFonts w:ascii="Times New Roman" w:hAnsi="Times New Roman" w:cs="Times New Roman"/>
          <w:color w:val="000000"/>
          <w:sz w:val="24"/>
        </w:rPr>
      </w:pPr>
      <w:r>
        <w:rPr>
          <w:rFonts w:ascii="Times New Roman" w:hAnsi="Times New Roman" w:cs="Times New Roman"/>
          <w:color w:val="000000"/>
          <w:sz w:val="24"/>
        </w:rPr>
        <w:t>4.8. Atender às solicitações da Contratante quanto à substituição dos empregados alocados, no prazo fixado pelo fiscal do contrato, nos casos em que ficar constatado descumprimento das obrigações relativas à execução do serviço, conforme descrito neste Contrato.</w:t>
      </w:r>
    </w:p>
    <w:p w14:paraId="4FDB40DE" w14:textId="77777777" w:rsidR="008E5900" w:rsidRDefault="008E5900">
      <w:pPr>
        <w:jc w:val="both"/>
        <w:rPr>
          <w:rFonts w:ascii="Times New Roman" w:hAnsi="Times New Roman" w:cs="Times New Roman"/>
          <w:color w:val="000000"/>
          <w:sz w:val="24"/>
        </w:rPr>
      </w:pPr>
    </w:p>
    <w:p w14:paraId="2954623C" w14:textId="77777777" w:rsidR="008E5900" w:rsidRDefault="008E500F">
      <w:pPr>
        <w:jc w:val="both"/>
        <w:rPr>
          <w:rFonts w:ascii="Times New Roman" w:hAnsi="Times New Roman" w:cs="Times New Roman"/>
          <w:color w:val="000000"/>
          <w:sz w:val="24"/>
        </w:rPr>
      </w:pPr>
      <w:r>
        <w:rPr>
          <w:rFonts w:ascii="Times New Roman" w:hAnsi="Times New Roman" w:cs="Times New Roman"/>
          <w:color w:val="000000"/>
          <w:sz w:val="24"/>
        </w:rPr>
        <w:t>4.9. Instruir seus empregados quanto à necessidade de acatar as Normas Internas da Administração.</w:t>
      </w:r>
    </w:p>
    <w:p w14:paraId="25496C9E" w14:textId="77777777" w:rsidR="008E5900" w:rsidRDefault="008E5900">
      <w:pPr>
        <w:jc w:val="both"/>
        <w:rPr>
          <w:rFonts w:ascii="Times New Roman" w:hAnsi="Times New Roman" w:cs="Times New Roman"/>
          <w:sz w:val="24"/>
        </w:rPr>
      </w:pPr>
    </w:p>
    <w:p w14:paraId="0CD8B48E" w14:textId="77777777" w:rsidR="008E5900" w:rsidRDefault="008E500F">
      <w:pPr>
        <w:jc w:val="both"/>
      </w:pPr>
      <w:r>
        <w:rPr>
          <w:rFonts w:ascii="Times New Roman" w:hAnsi="Times New Roman" w:cs="Times New Roman"/>
          <w:sz w:val="24"/>
        </w:rPr>
        <w:t>4.10. Aguardar a chegada do formulário físico contendo os dados biométricos (impressão digital, foto 3x4 e assinatura) e os dados cadastrais, que também estarão contidos no Sistema de Carteiras Profissionais deste Conselho. Esses lotes devem ser enviados, preferencialmente, em grupos de no mínimo 10 (dez) carteiras profissionais ou em casos de exceção, se abaixo disso, conforme haja a referida demanda no Conselho Regional.</w:t>
      </w:r>
    </w:p>
    <w:p w14:paraId="7093662D" w14:textId="77777777" w:rsidR="008E5900" w:rsidRDefault="008E5900">
      <w:pPr>
        <w:jc w:val="both"/>
        <w:rPr>
          <w:rFonts w:ascii="Times New Roman" w:hAnsi="Times New Roman" w:cs="Times New Roman"/>
          <w:sz w:val="24"/>
        </w:rPr>
      </w:pPr>
    </w:p>
    <w:p w14:paraId="61C3CE32" w14:textId="77777777" w:rsidR="008E5900" w:rsidRDefault="008E500F">
      <w:pPr>
        <w:jc w:val="both"/>
        <w:rPr>
          <w:rFonts w:ascii="Times New Roman" w:hAnsi="Times New Roman" w:cs="Times New Roman"/>
          <w:sz w:val="24"/>
        </w:rPr>
      </w:pPr>
      <w:r>
        <w:rPr>
          <w:rFonts w:ascii="Times New Roman" w:hAnsi="Times New Roman" w:cs="Times New Roman"/>
          <w:sz w:val="24"/>
        </w:rPr>
        <w:t>4.11. Atualizar automaticamente o status de pedido capturado no banco de dados do Cofecon, tão logo receba o formulário físico.</w:t>
      </w:r>
    </w:p>
    <w:p w14:paraId="2FCA4C20" w14:textId="77777777" w:rsidR="008E5900" w:rsidRDefault="008E5900">
      <w:pPr>
        <w:jc w:val="both"/>
        <w:rPr>
          <w:rFonts w:ascii="Times New Roman" w:hAnsi="Times New Roman" w:cs="Times New Roman"/>
          <w:sz w:val="24"/>
        </w:rPr>
      </w:pPr>
    </w:p>
    <w:p w14:paraId="7ED73A0B" w14:textId="77777777" w:rsidR="008E5900" w:rsidRDefault="008E500F">
      <w:pPr>
        <w:jc w:val="both"/>
      </w:pPr>
      <w:r>
        <w:rPr>
          <w:rFonts w:ascii="Times New Roman" w:hAnsi="Times New Roman" w:cs="Times New Roman"/>
          <w:sz w:val="24"/>
        </w:rPr>
        <w:t>4.12. Digitalizar os dados biométricos (impressão digital, foto 3x4 e assinatura).</w:t>
      </w:r>
    </w:p>
    <w:p w14:paraId="21DAB0B5" w14:textId="77777777" w:rsidR="008E5900" w:rsidRDefault="008E5900">
      <w:pPr>
        <w:jc w:val="both"/>
        <w:rPr>
          <w:rFonts w:ascii="Times New Roman" w:hAnsi="Times New Roman" w:cs="Times New Roman"/>
          <w:sz w:val="24"/>
        </w:rPr>
      </w:pPr>
    </w:p>
    <w:p w14:paraId="5DB9DB35" w14:textId="77777777" w:rsidR="008E5900" w:rsidRDefault="008E500F">
      <w:pPr>
        <w:jc w:val="both"/>
        <w:rPr>
          <w:rFonts w:ascii="Times New Roman" w:hAnsi="Times New Roman" w:cs="Times New Roman"/>
          <w:sz w:val="24"/>
        </w:rPr>
      </w:pPr>
      <w:r>
        <w:rPr>
          <w:rFonts w:ascii="Times New Roman" w:hAnsi="Times New Roman" w:cs="Times New Roman"/>
          <w:sz w:val="24"/>
        </w:rPr>
        <w:t>4.13. Atualizar automaticamente o status de Produção e Entrega no banco de dados do Cofecon, após a conclusão de cada uma destas etapas.</w:t>
      </w:r>
    </w:p>
    <w:p w14:paraId="3E1B56B9" w14:textId="77777777" w:rsidR="008E5900" w:rsidRDefault="008E5900">
      <w:pPr>
        <w:jc w:val="both"/>
        <w:rPr>
          <w:rFonts w:ascii="Times New Roman" w:hAnsi="Times New Roman" w:cs="Times New Roman"/>
          <w:sz w:val="24"/>
        </w:rPr>
      </w:pPr>
    </w:p>
    <w:p w14:paraId="39DAC236" w14:textId="77777777" w:rsidR="008E5900" w:rsidRDefault="008E500F">
      <w:pPr>
        <w:jc w:val="both"/>
        <w:rPr>
          <w:rFonts w:ascii="Times New Roman" w:hAnsi="Times New Roman" w:cs="Times New Roman"/>
          <w:sz w:val="24"/>
        </w:rPr>
      </w:pPr>
      <w:r>
        <w:rPr>
          <w:rFonts w:ascii="Times New Roman" w:hAnsi="Times New Roman" w:cs="Times New Roman"/>
          <w:sz w:val="24"/>
        </w:rPr>
        <w:t>4.14. Excluir as informações do seu Banco de Dados após a confirmação do recebimento, retendo apenas o log de transação, sobre o período do recebimento dos dados até o retorno ao Cofecon.</w:t>
      </w:r>
    </w:p>
    <w:p w14:paraId="185964A4" w14:textId="77777777" w:rsidR="008E5900" w:rsidRDefault="008E5900">
      <w:pPr>
        <w:jc w:val="both"/>
        <w:rPr>
          <w:rFonts w:ascii="Times New Roman" w:hAnsi="Times New Roman" w:cs="Times New Roman"/>
          <w:sz w:val="24"/>
        </w:rPr>
      </w:pPr>
    </w:p>
    <w:p w14:paraId="3876A4F2" w14:textId="77777777" w:rsidR="008E5900" w:rsidRDefault="008E500F">
      <w:pPr>
        <w:jc w:val="both"/>
        <w:rPr>
          <w:rFonts w:ascii="Times New Roman" w:hAnsi="Times New Roman" w:cs="Times New Roman"/>
          <w:sz w:val="24"/>
        </w:rPr>
      </w:pPr>
      <w:r>
        <w:rPr>
          <w:rFonts w:ascii="Times New Roman" w:hAnsi="Times New Roman" w:cs="Times New Roman"/>
          <w:sz w:val="24"/>
        </w:rPr>
        <w:t>4.15. Devolver o formulário físico contendo os dados biométricos ao respectivo Conselho Regional de Economia - Corecon, após os procedimentos necessários à confecção das carteiras profissionais, que será ao término da vigência da ata/contrato.</w:t>
      </w:r>
    </w:p>
    <w:p w14:paraId="3AA2A8B0" w14:textId="77777777" w:rsidR="008E5900" w:rsidRDefault="008E5900">
      <w:pPr>
        <w:jc w:val="both"/>
        <w:rPr>
          <w:rFonts w:ascii="Times New Roman" w:hAnsi="Times New Roman" w:cs="Times New Roman"/>
          <w:sz w:val="24"/>
        </w:rPr>
      </w:pPr>
    </w:p>
    <w:p w14:paraId="0D2E3A70" w14:textId="77777777" w:rsidR="008E5900" w:rsidRDefault="008E500F">
      <w:pPr>
        <w:jc w:val="both"/>
        <w:rPr>
          <w:rFonts w:ascii="Times New Roman" w:hAnsi="Times New Roman" w:cs="Times New Roman"/>
          <w:sz w:val="24"/>
        </w:rPr>
      </w:pPr>
      <w:r>
        <w:rPr>
          <w:rFonts w:ascii="Times New Roman" w:hAnsi="Times New Roman" w:cs="Times New Roman"/>
          <w:sz w:val="24"/>
        </w:rPr>
        <w:t>4.16. Desenvolver sistema de controle que possibilite o gerenciamento das informações para produção das carteiras profissionais, codificação, decodificação, controle de pedidos recebidos e remetidos, integrado ao Cofecon.</w:t>
      </w:r>
    </w:p>
    <w:p w14:paraId="41848DA4" w14:textId="77777777" w:rsidR="008E5900" w:rsidRDefault="008E5900">
      <w:pPr>
        <w:jc w:val="both"/>
        <w:rPr>
          <w:rFonts w:ascii="Times New Roman" w:hAnsi="Times New Roman" w:cs="Times New Roman"/>
          <w:sz w:val="24"/>
        </w:rPr>
      </w:pPr>
    </w:p>
    <w:p w14:paraId="153A93D6" w14:textId="77777777" w:rsidR="008E5900" w:rsidRDefault="008E500F">
      <w:pPr>
        <w:jc w:val="both"/>
        <w:rPr>
          <w:rFonts w:ascii="Times New Roman" w:hAnsi="Times New Roman" w:cs="Times New Roman"/>
          <w:sz w:val="24"/>
        </w:rPr>
      </w:pPr>
      <w:r>
        <w:rPr>
          <w:rFonts w:ascii="Times New Roman" w:hAnsi="Times New Roman" w:cs="Times New Roman"/>
          <w:sz w:val="24"/>
        </w:rPr>
        <w:t>4.17. Disponibilizar, como contingência, uma área em seus servidores, como comunicação via SSH (Criptografada), utilizando a estrutura atual de Internet do Cofecon para troca de arquivos, quando o serviço de link não for restabelecido em até 24 horas, por parte da operadora.</w:t>
      </w:r>
    </w:p>
    <w:p w14:paraId="0346489F" w14:textId="77777777" w:rsidR="008E5900" w:rsidRDefault="008E5900">
      <w:pPr>
        <w:jc w:val="both"/>
        <w:rPr>
          <w:rFonts w:ascii="Times New Roman" w:hAnsi="Times New Roman" w:cs="Times New Roman"/>
          <w:sz w:val="24"/>
        </w:rPr>
      </w:pPr>
    </w:p>
    <w:p w14:paraId="3A5CA100" w14:textId="77777777" w:rsidR="008E5900" w:rsidRDefault="008E500F">
      <w:pPr>
        <w:jc w:val="both"/>
        <w:rPr>
          <w:rFonts w:ascii="Times New Roman" w:hAnsi="Times New Roman" w:cs="Times New Roman"/>
          <w:sz w:val="24"/>
        </w:rPr>
      </w:pPr>
      <w:r>
        <w:rPr>
          <w:rFonts w:ascii="Times New Roman" w:hAnsi="Times New Roman" w:cs="Times New Roman"/>
          <w:sz w:val="24"/>
        </w:rPr>
        <w:t>4.18. Remeter as carteiras profissionais confeccionadas aos Corecons sob suas custas, ou outro meio acordado;</w:t>
      </w:r>
    </w:p>
    <w:p w14:paraId="0E996169" w14:textId="77777777" w:rsidR="008E5900" w:rsidRDefault="008E5900">
      <w:pPr>
        <w:jc w:val="both"/>
        <w:rPr>
          <w:rFonts w:ascii="Times New Roman" w:hAnsi="Times New Roman" w:cs="Times New Roman"/>
          <w:sz w:val="24"/>
        </w:rPr>
      </w:pPr>
    </w:p>
    <w:p w14:paraId="2D3AAC8C" w14:textId="77777777" w:rsidR="008E5900" w:rsidRDefault="008E500F">
      <w:pPr>
        <w:jc w:val="both"/>
        <w:rPr>
          <w:rFonts w:ascii="Times New Roman" w:hAnsi="Times New Roman" w:cs="Times New Roman"/>
          <w:sz w:val="24"/>
        </w:rPr>
      </w:pPr>
      <w:r>
        <w:rPr>
          <w:rFonts w:ascii="Times New Roman" w:hAnsi="Times New Roman" w:cs="Times New Roman"/>
          <w:sz w:val="24"/>
        </w:rPr>
        <w:t>4.19. Disponibilizar no seu servidor, para “download” (baixa), os dados biométricos (foto, assinatura e impressão digital) digitalizados em suas dependências.</w:t>
      </w:r>
    </w:p>
    <w:p w14:paraId="3EFA4190" w14:textId="77777777" w:rsidR="008E5900" w:rsidRDefault="008E5900">
      <w:pPr>
        <w:jc w:val="both"/>
        <w:rPr>
          <w:rFonts w:ascii="Times New Roman" w:hAnsi="Times New Roman" w:cs="Times New Roman"/>
          <w:sz w:val="24"/>
        </w:rPr>
      </w:pPr>
    </w:p>
    <w:p w14:paraId="21B20ED3" w14:textId="77777777" w:rsidR="008E5900" w:rsidRDefault="008E500F">
      <w:pPr>
        <w:jc w:val="both"/>
        <w:rPr>
          <w:rFonts w:ascii="Times New Roman" w:hAnsi="Times New Roman" w:cs="Times New Roman"/>
          <w:sz w:val="24"/>
        </w:rPr>
      </w:pPr>
      <w:r>
        <w:rPr>
          <w:rFonts w:ascii="Times New Roman" w:hAnsi="Times New Roman" w:cs="Times New Roman"/>
          <w:sz w:val="24"/>
        </w:rPr>
        <w:t>4.20. Responsabilizar-se pelo transporte das carteiras profissionais, a partir do momento em que as mercadorias deixarem os limites do seu parque industrial até o respectivo Conselho Regional de Economia - Corecon, respeitada a quantidade mínima do lote de unidades impressas, a saber 10 (dez) Carteiras Profissionais.</w:t>
      </w:r>
    </w:p>
    <w:p w14:paraId="46EF8281" w14:textId="77777777" w:rsidR="008E5900" w:rsidRDefault="008E500F">
      <w:pPr>
        <w:ind w:left="567"/>
        <w:jc w:val="both"/>
        <w:rPr>
          <w:rFonts w:ascii="Times New Roman" w:hAnsi="Times New Roman" w:cs="Times New Roman"/>
          <w:sz w:val="24"/>
        </w:rPr>
      </w:pPr>
      <w:r>
        <w:rPr>
          <w:rFonts w:ascii="Times New Roman" w:hAnsi="Times New Roman" w:cs="Times New Roman"/>
          <w:sz w:val="24"/>
        </w:rPr>
        <w:t>4.20.1. Para as demandas abaixo dos lotes mínimos estabelecidos, as despesas com postagem e entrega das Carteiras Profissionais correrá por conta do Corecon demandante.</w:t>
      </w:r>
    </w:p>
    <w:p w14:paraId="6D6E5E23" w14:textId="77777777" w:rsidR="008E5900" w:rsidRDefault="008E500F">
      <w:pPr>
        <w:ind w:left="567"/>
        <w:jc w:val="both"/>
        <w:rPr>
          <w:rFonts w:ascii="Times New Roman" w:hAnsi="Times New Roman" w:cs="Times New Roman"/>
          <w:sz w:val="24"/>
        </w:rPr>
      </w:pPr>
      <w:r>
        <w:rPr>
          <w:rFonts w:ascii="Times New Roman" w:hAnsi="Times New Roman" w:cs="Times New Roman"/>
          <w:sz w:val="24"/>
        </w:rPr>
        <w:t>4.20.2. Caso o prazo de entrega seja extrapolado em período superior à sua prorrogação por igual período, será concedido um desconto de 50% no valor dos lotes em atraso; salvo caso fortuito ou força maior, devidamente justificado por escrito, e aceito pela Administração. Nesse caso, a situação será registrada em Ocorrência e lançada em sistema específico.</w:t>
      </w:r>
    </w:p>
    <w:p w14:paraId="3E1E454C" w14:textId="77777777" w:rsidR="008E5900" w:rsidRDefault="008E500F">
      <w:pPr>
        <w:ind w:left="567"/>
        <w:jc w:val="both"/>
        <w:rPr>
          <w:rFonts w:ascii="Times New Roman" w:hAnsi="Times New Roman" w:cs="Times New Roman"/>
          <w:sz w:val="24"/>
        </w:rPr>
      </w:pPr>
      <w:r>
        <w:rPr>
          <w:rFonts w:ascii="Times New Roman" w:hAnsi="Times New Roman" w:cs="Times New Roman"/>
          <w:sz w:val="24"/>
        </w:rPr>
        <w:t>4.20.3. A entrega do objeto deverá ser comunicada ao Sistema Cofecon/Corecons com antecedência mínima de 48 (quarenta e oito) horas, permitindo-se organizar para conferir o recebimento, como previsto neste Contrato.</w:t>
      </w:r>
    </w:p>
    <w:p w14:paraId="2A5553B2" w14:textId="77777777" w:rsidR="008E5900" w:rsidRDefault="008E5900">
      <w:pPr>
        <w:jc w:val="both"/>
        <w:rPr>
          <w:rFonts w:ascii="Times New Roman" w:hAnsi="Times New Roman" w:cs="Times New Roman"/>
          <w:sz w:val="24"/>
        </w:rPr>
      </w:pPr>
    </w:p>
    <w:p w14:paraId="26789A66" w14:textId="77777777" w:rsidR="008E5900" w:rsidRDefault="008E500F">
      <w:pPr>
        <w:jc w:val="both"/>
        <w:rPr>
          <w:rFonts w:ascii="Times New Roman" w:hAnsi="Times New Roman" w:cs="Times New Roman"/>
          <w:sz w:val="24"/>
        </w:rPr>
      </w:pPr>
      <w:r>
        <w:rPr>
          <w:rFonts w:ascii="Times New Roman" w:hAnsi="Times New Roman" w:cs="Times New Roman"/>
          <w:sz w:val="24"/>
        </w:rPr>
        <w:t>4.21. A qualidade das imagens (foto, assinatura e impressão digital) a serem digitalizadas pela Contratada deverá seguir um padrão de alta resolução. Quando do recebimento dessas imagens, a Contratada perceber que não se enquadram aos padrões de qualidade, bem como em relação à amostra apresentada, a Contratada comunicará imediatamente ao Conselho Regional de Economia do cancelamento deste requerimento e solicitará o envio de outras imagens, por meio do formulário físico.</w:t>
      </w:r>
    </w:p>
    <w:p w14:paraId="7BC80083" w14:textId="77777777" w:rsidR="008E5900" w:rsidRDefault="008E5900">
      <w:pPr>
        <w:jc w:val="both"/>
        <w:rPr>
          <w:rFonts w:ascii="Times New Roman" w:hAnsi="Times New Roman" w:cs="Times New Roman"/>
          <w:sz w:val="24"/>
        </w:rPr>
      </w:pPr>
    </w:p>
    <w:p w14:paraId="42C88A0A" w14:textId="77777777" w:rsidR="008E5900" w:rsidRDefault="008E500F">
      <w:pPr>
        <w:jc w:val="both"/>
        <w:rPr>
          <w:rFonts w:ascii="Times New Roman" w:hAnsi="Times New Roman" w:cs="Times New Roman"/>
          <w:sz w:val="24"/>
        </w:rPr>
      </w:pPr>
      <w:r>
        <w:rPr>
          <w:rFonts w:ascii="Times New Roman" w:hAnsi="Times New Roman" w:cs="Times New Roman"/>
          <w:sz w:val="24"/>
        </w:rPr>
        <w:t>4.22. Não subcontratar, ceder ou transferir, total ou parcialmente o objeto do presente processo.</w:t>
      </w:r>
    </w:p>
    <w:p w14:paraId="22648391" w14:textId="77777777" w:rsidR="008E5900" w:rsidRDefault="008E5900">
      <w:pPr>
        <w:jc w:val="both"/>
        <w:rPr>
          <w:rFonts w:ascii="Times New Roman" w:hAnsi="Times New Roman" w:cs="Times New Roman"/>
          <w:sz w:val="24"/>
        </w:rPr>
      </w:pPr>
    </w:p>
    <w:p w14:paraId="051814AA" w14:textId="77777777" w:rsidR="008E5900" w:rsidRDefault="008E500F">
      <w:pPr>
        <w:jc w:val="both"/>
        <w:rPr>
          <w:rFonts w:ascii="Times New Roman" w:hAnsi="Times New Roman" w:cs="Times New Roman"/>
          <w:sz w:val="24"/>
        </w:rPr>
      </w:pPr>
      <w:r>
        <w:rPr>
          <w:rFonts w:ascii="Times New Roman" w:hAnsi="Times New Roman" w:cs="Times New Roman"/>
          <w:sz w:val="24"/>
        </w:rPr>
        <w:t>4.23. Oferecer treinamento, suporte técnico e banco de dados exclusivo para a Contratante;</w:t>
      </w:r>
    </w:p>
    <w:p w14:paraId="07DD8013" w14:textId="77777777" w:rsidR="008E5900" w:rsidRDefault="008E5900">
      <w:pPr>
        <w:jc w:val="both"/>
        <w:rPr>
          <w:rFonts w:ascii="Times New Roman" w:hAnsi="Times New Roman" w:cs="Times New Roman"/>
          <w:sz w:val="24"/>
        </w:rPr>
      </w:pPr>
    </w:p>
    <w:p w14:paraId="578702DC" w14:textId="77777777" w:rsidR="008E5900" w:rsidRDefault="008E500F">
      <w:pPr>
        <w:jc w:val="both"/>
        <w:rPr>
          <w:rFonts w:ascii="Times New Roman" w:hAnsi="Times New Roman" w:cs="Times New Roman"/>
          <w:sz w:val="24"/>
        </w:rPr>
      </w:pPr>
      <w:r>
        <w:rPr>
          <w:rFonts w:ascii="Times New Roman" w:hAnsi="Times New Roman" w:cs="Times New Roman"/>
          <w:sz w:val="24"/>
        </w:rPr>
        <w:t>4.24. A Contratada deverá se adequar aos recursos de transmissão de informações e segurança do Cofecon. Assim para a recepção dos dados das carteirinhas a serem emitidas a Contratada e o Cofecon estarão interligados por uma VPN, formada sob a Internet, e a comunicação será por uma VIEW criada pelo sistema gerenciador de banco de dados SQL Server 2005/2008 de forma que a Contratada poderá captar as informações das carteirinhas a serem emitidas.</w:t>
      </w:r>
    </w:p>
    <w:p w14:paraId="7185A755" w14:textId="77777777" w:rsidR="008E5900" w:rsidRDefault="008E5900">
      <w:pPr>
        <w:jc w:val="both"/>
        <w:rPr>
          <w:rFonts w:ascii="Times New Roman" w:hAnsi="Times New Roman" w:cs="Times New Roman"/>
          <w:sz w:val="24"/>
        </w:rPr>
      </w:pPr>
    </w:p>
    <w:p w14:paraId="2F7159EC" w14:textId="77777777" w:rsidR="008E5900" w:rsidRDefault="008E500F">
      <w:pPr>
        <w:jc w:val="both"/>
        <w:rPr>
          <w:rFonts w:ascii="Times New Roman" w:hAnsi="Times New Roman" w:cs="Times New Roman"/>
          <w:sz w:val="24"/>
        </w:rPr>
      </w:pPr>
      <w:r>
        <w:rPr>
          <w:rFonts w:ascii="Times New Roman" w:hAnsi="Times New Roman" w:cs="Times New Roman"/>
          <w:sz w:val="24"/>
        </w:rPr>
        <w:t>4.25. Será vedada à Contratada, sob pena de rescisão contratual, caucionar ou utilizar o presente contrato para qualquer operação financeira, sem a prévia e expressa anuência da Contratante;</w:t>
      </w:r>
    </w:p>
    <w:p w14:paraId="2A9377E5" w14:textId="77777777" w:rsidR="008E5900" w:rsidRDefault="008E5900">
      <w:pPr>
        <w:jc w:val="both"/>
        <w:rPr>
          <w:rFonts w:ascii="Times New Roman" w:hAnsi="Times New Roman" w:cs="Times New Roman"/>
          <w:sz w:val="24"/>
        </w:rPr>
      </w:pPr>
    </w:p>
    <w:p w14:paraId="766B58C4" w14:textId="77777777" w:rsidR="008E5900" w:rsidRDefault="008E500F">
      <w:pPr>
        <w:jc w:val="both"/>
        <w:rPr>
          <w:rFonts w:ascii="Times New Roman" w:hAnsi="Times New Roman" w:cs="Times New Roman"/>
          <w:sz w:val="24"/>
        </w:rPr>
      </w:pPr>
      <w:r>
        <w:rPr>
          <w:rFonts w:ascii="Times New Roman" w:hAnsi="Times New Roman" w:cs="Times New Roman"/>
          <w:sz w:val="24"/>
        </w:rPr>
        <w:t>4.26. Indicar formalmente, antes de iniciar a prestação dos serviços, o preposto da Contratada perante a Contratante, informando seu endereço de e-mail e telefones para contato. Ele será o responsável pela prestação de todas as informações solicitadas pela Contratante, bem como, pela perfeita execução dos serviços e cumprimento das solicitações feitas pelo Gestor do Contrato. Em caso de necessidade de alteração do preposto indicado, seja por motivo de férias, afastamento ou outro qualquer, a Contratante deverá ser informada imediatamente.</w:t>
      </w:r>
    </w:p>
    <w:p w14:paraId="0F394979" w14:textId="77777777" w:rsidR="008E5900" w:rsidRDefault="008E5900">
      <w:pPr>
        <w:jc w:val="both"/>
        <w:rPr>
          <w:rFonts w:ascii="Times New Roman" w:hAnsi="Times New Roman" w:cs="Times New Roman"/>
          <w:color w:val="000000"/>
          <w:sz w:val="24"/>
        </w:rPr>
      </w:pPr>
    </w:p>
    <w:p w14:paraId="23C45A96" w14:textId="77777777" w:rsidR="008E5900" w:rsidRDefault="008E500F">
      <w:pPr>
        <w:jc w:val="both"/>
        <w:rPr>
          <w:rFonts w:ascii="Times New Roman" w:hAnsi="Times New Roman" w:cs="Times New Roman"/>
          <w:color w:val="000000"/>
          <w:sz w:val="24"/>
        </w:rPr>
      </w:pPr>
      <w:r>
        <w:rPr>
          <w:rFonts w:ascii="Times New Roman" w:hAnsi="Times New Roman" w:cs="Times New Roman"/>
          <w:color w:val="000000"/>
          <w:sz w:val="24"/>
        </w:rPr>
        <w:t>4.27. Relatar à Contratante toda e qualquer irregularidade verificada no decorrer da prestação dos serviços.</w:t>
      </w:r>
    </w:p>
    <w:p w14:paraId="3ED3E5BD" w14:textId="77777777" w:rsidR="008E5900" w:rsidRDefault="008E5900">
      <w:pPr>
        <w:jc w:val="both"/>
        <w:rPr>
          <w:rFonts w:ascii="Times New Roman" w:hAnsi="Times New Roman" w:cs="Times New Roman"/>
          <w:color w:val="000000"/>
          <w:sz w:val="24"/>
        </w:rPr>
      </w:pPr>
    </w:p>
    <w:p w14:paraId="622154CE" w14:textId="77777777" w:rsidR="008E5900" w:rsidRDefault="008E500F">
      <w:pPr>
        <w:jc w:val="both"/>
        <w:rPr>
          <w:rFonts w:ascii="Times New Roman" w:hAnsi="Times New Roman" w:cs="Times New Roman"/>
          <w:color w:val="000000"/>
          <w:sz w:val="24"/>
        </w:rPr>
      </w:pPr>
      <w:r>
        <w:rPr>
          <w:rFonts w:ascii="Times New Roman" w:hAnsi="Times New Roman" w:cs="Times New Roman"/>
          <w:color w:val="000000"/>
          <w:sz w:val="24"/>
        </w:rPr>
        <w:t>4.28. Não permitir a utilização de qualquer trabalho do menor de dezesseis anos, exceto na condição de aprendiz para os maiores de quatorze anos; nem permitir a utilização do trabalho do menor de dezoito anos em trabalho noturno, perigoso ou insalubre.</w:t>
      </w:r>
    </w:p>
    <w:p w14:paraId="33BF582D" w14:textId="77777777" w:rsidR="008E5900" w:rsidRDefault="008E5900">
      <w:pPr>
        <w:jc w:val="both"/>
        <w:rPr>
          <w:rFonts w:ascii="Times New Roman" w:hAnsi="Times New Roman" w:cs="Times New Roman"/>
          <w:color w:val="000000"/>
          <w:sz w:val="24"/>
        </w:rPr>
      </w:pPr>
    </w:p>
    <w:p w14:paraId="4EA67B0E" w14:textId="77777777" w:rsidR="008E5900" w:rsidRDefault="008E500F">
      <w:pPr>
        <w:jc w:val="both"/>
        <w:rPr>
          <w:rFonts w:ascii="Times New Roman" w:hAnsi="Times New Roman" w:cs="Times New Roman"/>
          <w:color w:val="000000"/>
          <w:sz w:val="24"/>
        </w:rPr>
      </w:pPr>
      <w:r>
        <w:rPr>
          <w:rFonts w:ascii="Times New Roman" w:hAnsi="Times New Roman" w:cs="Times New Roman"/>
          <w:color w:val="000000"/>
          <w:sz w:val="24"/>
        </w:rPr>
        <w:t>4.29. Manter durante toda a vigência do contrato, em compatibilidade com as obrigações assumidas, todas as condições de habilitação e qualificação exigidas na licitação.</w:t>
      </w:r>
    </w:p>
    <w:p w14:paraId="63CBB794" w14:textId="77777777" w:rsidR="008E5900" w:rsidRDefault="008E5900">
      <w:pPr>
        <w:pStyle w:val="Standard"/>
        <w:tabs>
          <w:tab w:val="left" w:pos="567"/>
        </w:tabs>
        <w:ind w:right="62"/>
        <w:jc w:val="both"/>
        <w:rPr>
          <w:rFonts w:ascii="Times New Roman" w:hAnsi="Times New Roman" w:cs="Times New Roman"/>
          <w:color w:val="000000"/>
          <w:sz w:val="24"/>
        </w:rPr>
      </w:pPr>
    </w:p>
    <w:p w14:paraId="194E8D66" w14:textId="77777777" w:rsidR="008E5900" w:rsidRDefault="008E500F">
      <w:pPr>
        <w:pStyle w:val="Standard"/>
        <w:tabs>
          <w:tab w:val="left" w:pos="567"/>
        </w:tabs>
        <w:ind w:right="62"/>
        <w:jc w:val="both"/>
      </w:pPr>
      <w:r>
        <w:rPr>
          <w:rFonts w:ascii="Times New Roman" w:hAnsi="Times New Roman" w:cs="Times New Roman"/>
          <w:color w:val="000000"/>
          <w:sz w:val="24"/>
        </w:rPr>
        <w:t>4.30. Guardar sigilo sobre todas as informações obtidas em decorrência do cumprimento do contrato.</w:t>
      </w:r>
    </w:p>
    <w:p w14:paraId="7593335B" w14:textId="77777777" w:rsidR="008E5900" w:rsidRDefault="008E5900">
      <w:pPr>
        <w:pStyle w:val="Standard"/>
        <w:jc w:val="both"/>
        <w:rPr>
          <w:rFonts w:ascii="Times New Roman" w:hAnsi="Times New Roman" w:cs="Times New Roman"/>
          <w:spacing w:val="-2"/>
          <w:sz w:val="24"/>
          <w:shd w:val="clear" w:color="auto" w:fill="FFFFFF"/>
        </w:rPr>
      </w:pPr>
    </w:p>
    <w:tbl>
      <w:tblPr>
        <w:tblW w:w="9639" w:type="dxa"/>
        <w:tblLayout w:type="fixed"/>
        <w:tblCellMar>
          <w:left w:w="10" w:type="dxa"/>
          <w:right w:w="10" w:type="dxa"/>
        </w:tblCellMar>
        <w:tblLook w:val="0000" w:firstRow="0" w:lastRow="0" w:firstColumn="0" w:lastColumn="0" w:noHBand="0" w:noVBand="0"/>
      </w:tblPr>
      <w:tblGrid>
        <w:gridCol w:w="9639"/>
      </w:tblGrid>
      <w:tr w:rsidR="008E5900" w14:paraId="6F6CFDE6" w14:textId="77777777">
        <w:tc>
          <w:tcPr>
            <w:tcW w:w="9639" w:type="dxa"/>
            <w:shd w:val="clear" w:color="auto" w:fill="000000"/>
            <w:tcMar>
              <w:top w:w="55" w:type="dxa"/>
              <w:left w:w="55" w:type="dxa"/>
              <w:bottom w:w="55" w:type="dxa"/>
              <w:right w:w="55" w:type="dxa"/>
            </w:tcMar>
          </w:tcPr>
          <w:p w14:paraId="2B2617D5" w14:textId="77777777" w:rsidR="008E5900" w:rsidRDefault="008E500F">
            <w:pPr>
              <w:rPr>
                <w:rFonts w:ascii="Times New Roman" w:hAnsi="Times New Roman" w:cs="Times New Roman"/>
                <w:b/>
                <w:bCs/>
                <w:sz w:val="24"/>
              </w:rPr>
            </w:pPr>
            <w:r>
              <w:rPr>
                <w:rFonts w:ascii="Times New Roman" w:hAnsi="Times New Roman" w:cs="Times New Roman"/>
                <w:b/>
                <w:bCs/>
                <w:sz w:val="24"/>
              </w:rPr>
              <w:t>Cláusula Quinta. Das Obrigações da Contratante</w:t>
            </w:r>
          </w:p>
        </w:tc>
      </w:tr>
    </w:tbl>
    <w:p w14:paraId="4355513F" w14:textId="77777777" w:rsidR="008E5900" w:rsidRDefault="008E5900">
      <w:pPr>
        <w:pStyle w:val="Standard"/>
        <w:tabs>
          <w:tab w:val="left" w:pos="426"/>
        </w:tabs>
        <w:jc w:val="both"/>
        <w:rPr>
          <w:rFonts w:ascii="Times New Roman" w:hAnsi="Times New Roman" w:cs="Times New Roman"/>
          <w:spacing w:val="-2"/>
          <w:sz w:val="24"/>
          <w:shd w:val="clear" w:color="auto" w:fill="FFFFFF"/>
        </w:rPr>
      </w:pPr>
    </w:p>
    <w:p w14:paraId="3B1ABEEB" w14:textId="77777777" w:rsidR="008E5900" w:rsidRDefault="008E500F">
      <w:pPr>
        <w:jc w:val="both"/>
        <w:rPr>
          <w:rFonts w:ascii="Times New Roman" w:hAnsi="Times New Roman" w:cs="Times New Roman"/>
          <w:color w:val="000000"/>
          <w:sz w:val="24"/>
        </w:rPr>
      </w:pPr>
      <w:r>
        <w:rPr>
          <w:rFonts w:ascii="Times New Roman" w:hAnsi="Times New Roman" w:cs="Times New Roman"/>
          <w:color w:val="000000"/>
          <w:sz w:val="24"/>
        </w:rPr>
        <w:t>5.1. Exigir o cumprimento de todas as obrigações assumidas pela Contratada, de acordo com as cláusulas contratuais e os termos de sua proposta.</w:t>
      </w:r>
    </w:p>
    <w:p w14:paraId="0C1B1FD5" w14:textId="77777777" w:rsidR="008E5900" w:rsidRDefault="008E5900">
      <w:pPr>
        <w:jc w:val="both"/>
        <w:rPr>
          <w:rFonts w:ascii="Times New Roman" w:hAnsi="Times New Roman" w:cs="Times New Roman"/>
          <w:color w:val="000000"/>
          <w:sz w:val="24"/>
        </w:rPr>
      </w:pPr>
    </w:p>
    <w:p w14:paraId="07A0D56C" w14:textId="77777777" w:rsidR="008E5900" w:rsidRDefault="008E500F">
      <w:pPr>
        <w:jc w:val="both"/>
        <w:rPr>
          <w:rFonts w:ascii="Times New Roman" w:hAnsi="Times New Roman" w:cs="Times New Roman"/>
          <w:color w:val="000000"/>
          <w:sz w:val="24"/>
        </w:rPr>
      </w:pPr>
      <w:r>
        <w:rPr>
          <w:rFonts w:ascii="Times New Roman" w:hAnsi="Times New Roman" w:cs="Times New Roman"/>
          <w:color w:val="000000"/>
          <w:sz w:val="24"/>
        </w:rPr>
        <w:t>5.2. 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402835B3" w14:textId="77777777" w:rsidR="008E5900" w:rsidRDefault="008E5900">
      <w:pPr>
        <w:jc w:val="both"/>
        <w:rPr>
          <w:rFonts w:ascii="Times New Roman" w:hAnsi="Times New Roman" w:cs="Times New Roman"/>
          <w:color w:val="000000"/>
          <w:sz w:val="24"/>
        </w:rPr>
      </w:pPr>
    </w:p>
    <w:p w14:paraId="61A0E6F9" w14:textId="77777777" w:rsidR="008E5900" w:rsidRDefault="008E500F">
      <w:pPr>
        <w:jc w:val="both"/>
        <w:rPr>
          <w:rFonts w:ascii="Times New Roman" w:hAnsi="Times New Roman" w:cs="Times New Roman"/>
          <w:color w:val="000000"/>
          <w:sz w:val="24"/>
        </w:rPr>
      </w:pPr>
      <w:r>
        <w:rPr>
          <w:rFonts w:ascii="Times New Roman" w:hAnsi="Times New Roman" w:cs="Times New Roman"/>
          <w:color w:val="000000"/>
          <w:sz w:val="24"/>
        </w:rPr>
        <w:t>5.3. Notificar a Contratada por escrito da ocorrência de eventuais imperfeições no curso da execução dos serviços, fixando prazo para a sua correção.</w:t>
      </w:r>
    </w:p>
    <w:p w14:paraId="74C9BB37" w14:textId="77777777" w:rsidR="008E5900" w:rsidRDefault="008E5900">
      <w:pPr>
        <w:jc w:val="both"/>
        <w:rPr>
          <w:rFonts w:ascii="Times New Roman" w:hAnsi="Times New Roman" w:cs="Times New Roman"/>
          <w:color w:val="000000"/>
          <w:sz w:val="24"/>
        </w:rPr>
      </w:pPr>
    </w:p>
    <w:p w14:paraId="7A20283C" w14:textId="77777777" w:rsidR="008E5900" w:rsidRDefault="008E500F">
      <w:pPr>
        <w:jc w:val="both"/>
        <w:rPr>
          <w:rFonts w:ascii="Times New Roman" w:hAnsi="Times New Roman" w:cs="Times New Roman"/>
          <w:color w:val="000000"/>
          <w:sz w:val="24"/>
        </w:rPr>
      </w:pPr>
      <w:r>
        <w:rPr>
          <w:rFonts w:ascii="Times New Roman" w:hAnsi="Times New Roman" w:cs="Times New Roman"/>
          <w:color w:val="000000"/>
          <w:sz w:val="24"/>
        </w:rPr>
        <w:t>5.4. 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3EB47E5B" w14:textId="77777777" w:rsidR="008E5900" w:rsidRDefault="008E5900">
      <w:pPr>
        <w:jc w:val="both"/>
        <w:rPr>
          <w:rFonts w:ascii="Times New Roman" w:hAnsi="Times New Roman" w:cs="Times New Roman"/>
          <w:color w:val="000000"/>
          <w:sz w:val="24"/>
        </w:rPr>
      </w:pPr>
    </w:p>
    <w:p w14:paraId="2D604CF1" w14:textId="77777777" w:rsidR="008E5900" w:rsidRDefault="008E500F">
      <w:pPr>
        <w:jc w:val="both"/>
        <w:rPr>
          <w:rFonts w:ascii="Times New Roman" w:hAnsi="Times New Roman" w:cs="Times New Roman"/>
          <w:color w:val="000000"/>
          <w:sz w:val="24"/>
        </w:rPr>
      </w:pPr>
      <w:r>
        <w:rPr>
          <w:rFonts w:ascii="Times New Roman" w:hAnsi="Times New Roman" w:cs="Times New Roman"/>
          <w:color w:val="000000"/>
          <w:sz w:val="24"/>
        </w:rPr>
        <w:t>5.5. Pagar à Contratada o valor resultante da prestação do serviço, no prazo e condições estabelecidas neste Contrato.</w:t>
      </w:r>
    </w:p>
    <w:p w14:paraId="627471E5" w14:textId="77777777" w:rsidR="008E5900" w:rsidRDefault="008E5900">
      <w:pPr>
        <w:jc w:val="both"/>
        <w:rPr>
          <w:rFonts w:ascii="Times New Roman" w:hAnsi="Times New Roman" w:cs="Times New Roman"/>
          <w:color w:val="000000"/>
          <w:sz w:val="24"/>
        </w:rPr>
      </w:pPr>
    </w:p>
    <w:p w14:paraId="28424ECF" w14:textId="77777777" w:rsidR="008E5900" w:rsidRDefault="008E500F">
      <w:pPr>
        <w:jc w:val="both"/>
        <w:rPr>
          <w:rFonts w:ascii="Times New Roman" w:hAnsi="Times New Roman" w:cs="Times New Roman"/>
          <w:color w:val="000000"/>
          <w:sz w:val="24"/>
        </w:rPr>
      </w:pPr>
      <w:r>
        <w:rPr>
          <w:rFonts w:ascii="Times New Roman" w:hAnsi="Times New Roman" w:cs="Times New Roman"/>
          <w:color w:val="000000"/>
          <w:sz w:val="24"/>
        </w:rPr>
        <w:t>5.6. Não praticar atos de ingerência na administração da Contratada, tais como:</w:t>
      </w:r>
    </w:p>
    <w:p w14:paraId="12D63544" w14:textId="77777777" w:rsidR="008E5900" w:rsidRDefault="008E500F">
      <w:pPr>
        <w:ind w:left="567"/>
        <w:jc w:val="both"/>
        <w:rPr>
          <w:rFonts w:ascii="Times New Roman" w:hAnsi="Times New Roman" w:cs="Times New Roman"/>
          <w:color w:val="000000"/>
          <w:sz w:val="24"/>
        </w:rPr>
      </w:pPr>
      <w:r>
        <w:rPr>
          <w:rFonts w:ascii="Times New Roman" w:hAnsi="Times New Roman" w:cs="Times New Roman"/>
          <w:color w:val="000000"/>
          <w:sz w:val="24"/>
        </w:rPr>
        <w:t>5.6.1. exercer o poder de mando sobre os empregados da Contratada, devendo reportar-se somente aos prepostos ou responsáveis por ela indicados, exceto quando o objeto da contratação previr o atendimento direto, tais como nos serviços de recepção e apoio ao usuário;</w:t>
      </w:r>
    </w:p>
    <w:p w14:paraId="3EC631EB" w14:textId="77777777" w:rsidR="008E5900" w:rsidRDefault="008E500F">
      <w:pPr>
        <w:ind w:left="567"/>
        <w:jc w:val="both"/>
        <w:rPr>
          <w:rFonts w:ascii="Times New Roman" w:hAnsi="Times New Roman" w:cs="Times New Roman"/>
          <w:color w:val="000000"/>
          <w:sz w:val="24"/>
        </w:rPr>
      </w:pPr>
      <w:r>
        <w:rPr>
          <w:rFonts w:ascii="Times New Roman" w:hAnsi="Times New Roman" w:cs="Times New Roman"/>
          <w:color w:val="000000"/>
          <w:sz w:val="24"/>
        </w:rPr>
        <w:t>5.6.2. direcionar a contratação de pessoas para trabalhar nas empresas Contratadas;</w:t>
      </w:r>
    </w:p>
    <w:p w14:paraId="5475D165" w14:textId="77777777" w:rsidR="008E5900" w:rsidRDefault="008E500F">
      <w:pPr>
        <w:ind w:left="567"/>
        <w:jc w:val="both"/>
        <w:rPr>
          <w:rFonts w:ascii="Times New Roman" w:hAnsi="Times New Roman" w:cs="Times New Roman"/>
          <w:color w:val="000000"/>
          <w:sz w:val="24"/>
        </w:rPr>
      </w:pPr>
      <w:r>
        <w:rPr>
          <w:rFonts w:ascii="Times New Roman" w:hAnsi="Times New Roman" w:cs="Times New Roman"/>
          <w:color w:val="000000"/>
          <w:sz w:val="24"/>
        </w:rPr>
        <w:t>5.6.3. promover ou aceitar o desvio de funções dos trabalhadores da Contratada, mediante a utilização destes em atividades distintas daquelas previstas no objeto da contratação e em relação à função específica para a qual o trabalhador foi contratado; e</w:t>
      </w:r>
    </w:p>
    <w:p w14:paraId="46EF0567" w14:textId="77777777" w:rsidR="008E5900" w:rsidRDefault="008E500F">
      <w:pPr>
        <w:ind w:left="567"/>
        <w:jc w:val="both"/>
        <w:rPr>
          <w:rFonts w:ascii="Times New Roman" w:hAnsi="Times New Roman" w:cs="Times New Roman"/>
          <w:color w:val="000000"/>
          <w:sz w:val="24"/>
        </w:rPr>
      </w:pPr>
      <w:r>
        <w:rPr>
          <w:rFonts w:ascii="Times New Roman" w:hAnsi="Times New Roman" w:cs="Times New Roman"/>
          <w:color w:val="000000"/>
          <w:sz w:val="24"/>
        </w:rPr>
        <w:t>5.6.4. considerar os trabalhadores da Contratada como colaboradores eventuais do próprio órgão ou entidade responsável pela contratação, especialmente para efeito de concessão de diárias e passagens.</w:t>
      </w:r>
    </w:p>
    <w:p w14:paraId="5AAF27F8" w14:textId="77777777" w:rsidR="008E5900" w:rsidRDefault="008E5900">
      <w:pPr>
        <w:jc w:val="both"/>
        <w:rPr>
          <w:rFonts w:ascii="Times New Roman" w:hAnsi="Times New Roman" w:cs="Times New Roman"/>
          <w:color w:val="000000"/>
          <w:sz w:val="24"/>
        </w:rPr>
      </w:pPr>
    </w:p>
    <w:p w14:paraId="0C9D2FFC" w14:textId="77777777" w:rsidR="008E5900" w:rsidRDefault="008E500F">
      <w:pPr>
        <w:jc w:val="both"/>
        <w:rPr>
          <w:rFonts w:ascii="Times New Roman" w:hAnsi="Times New Roman" w:cs="Times New Roman"/>
          <w:sz w:val="24"/>
        </w:rPr>
      </w:pPr>
      <w:r>
        <w:rPr>
          <w:rFonts w:ascii="Times New Roman" w:hAnsi="Times New Roman" w:cs="Times New Roman"/>
          <w:sz w:val="24"/>
        </w:rPr>
        <w:t>5.7. Disponibilizar eletronicamente para a Contratada, por meio da interligação de Banco de Dados, a consulta digital com acesso de leitura e alteração de status para o pedido de emissão da carteira, contendo as informações necessárias para confecção do cartão de Identidade do Economista.</w:t>
      </w:r>
    </w:p>
    <w:p w14:paraId="054696B0" w14:textId="77777777" w:rsidR="008E5900" w:rsidRDefault="008E5900">
      <w:pPr>
        <w:jc w:val="both"/>
        <w:rPr>
          <w:rFonts w:ascii="Times New Roman" w:hAnsi="Times New Roman" w:cs="Times New Roman"/>
          <w:sz w:val="24"/>
        </w:rPr>
      </w:pPr>
    </w:p>
    <w:p w14:paraId="000FA400" w14:textId="77777777" w:rsidR="008E5900" w:rsidRDefault="008E500F">
      <w:pPr>
        <w:jc w:val="both"/>
        <w:rPr>
          <w:rFonts w:ascii="Times New Roman" w:hAnsi="Times New Roman" w:cs="Times New Roman"/>
          <w:sz w:val="24"/>
        </w:rPr>
      </w:pPr>
      <w:r>
        <w:rPr>
          <w:rFonts w:ascii="Times New Roman" w:hAnsi="Times New Roman" w:cs="Times New Roman"/>
          <w:sz w:val="24"/>
        </w:rPr>
        <w:t>5.8. Para casos de contingência, para sincronismo dos dados, o Cofecon deverá gerar uma exportação de registro, com leiaute pré-estabelecido, e a Contratada os importará para produção.</w:t>
      </w:r>
    </w:p>
    <w:p w14:paraId="7313411B" w14:textId="77777777" w:rsidR="008E5900" w:rsidRDefault="008E5900">
      <w:pPr>
        <w:jc w:val="both"/>
        <w:rPr>
          <w:rFonts w:ascii="Times New Roman" w:hAnsi="Times New Roman" w:cs="Times New Roman"/>
          <w:sz w:val="24"/>
        </w:rPr>
      </w:pPr>
    </w:p>
    <w:p w14:paraId="44B58FFC" w14:textId="77777777" w:rsidR="008E5900" w:rsidRDefault="008E500F">
      <w:pPr>
        <w:jc w:val="both"/>
        <w:rPr>
          <w:rFonts w:ascii="Times New Roman" w:hAnsi="Times New Roman" w:cs="Times New Roman"/>
          <w:sz w:val="24"/>
        </w:rPr>
      </w:pPr>
      <w:r>
        <w:rPr>
          <w:rFonts w:ascii="Times New Roman" w:hAnsi="Times New Roman" w:cs="Times New Roman"/>
          <w:sz w:val="24"/>
        </w:rPr>
        <w:t>5.9. Disponibilizar link com máquina dedicada e de responsabilidade total do Cofecon, desde a contratação do link, bem como o aluguel do roteador a ser instalado no Cofecon, além do gerenciamento e abertura de chamados para o caso de quedas, sendo aceitável 24h de prazo para restabelecimento de comunicação.</w:t>
      </w:r>
    </w:p>
    <w:p w14:paraId="0461A2AC" w14:textId="77777777" w:rsidR="008E5900" w:rsidRDefault="008E5900">
      <w:pPr>
        <w:pStyle w:val="Standard"/>
        <w:tabs>
          <w:tab w:val="left" w:pos="426"/>
        </w:tabs>
        <w:ind w:right="62"/>
        <w:jc w:val="both"/>
        <w:rPr>
          <w:rFonts w:ascii="Times New Roman" w:hAnsi="Times New Roman" w:cs="Times New Roman"/>
          <w:spacing w:val="-2"/>
          <w:sz w:val="24"/>
          <w:shd w:val="clear" w:color="auto" w:fill="FFFFFF"/>
        </w:rPr>
      </w:pPr>
    </w:p>
    <w:tbl>
      <w:tblPr>
        <w:tblW w:w="9639" w:type="dxa"/>
        <w:tblLayout w:type="fixed"/>
        <w:tblCellMar>
          <w:left w:w="10" w:type="dxa"/>
          <w:right w:w="10" w:type="dxa"/>
        </w:tblCellMar>
        <w:tblLook w:val="0000" w:firstRow="0" w:lastRow="0" w:firstColumn="0" w:lastColumn="0" w:noHBand="0" w:noVBand="0"/>
      </w:tblPr>
      <w:tblGrid>
        <w:gridCol w:w="9639"/>
      </w:tblGrid>
      <w:tr w:rsidR="008E5900" w14:paraId="1201EEEE" w14:textId="77777777">
        <w:tc>
          <w:tcPr>
            <w:tcW w:w="9639" w:type="dxa"/>
            <w:shd w:val="clear" w:color="auto" w:fill="000000"/>
            <w:tcMar>
              <w:top w:w="55" w:type="dxa"/>
              <w:left w:w="55" w:type="dxa"/>
              <w:bottom w:w="55" w:type="dxa"/>
              <w:right w:w="55" w:type="dxa"/>
            </w:tcMar>
          </w:tcPr>
          <w:p w14:paraId="30AA5815" w14:textId="77777777" w:rsidR="008E5900" w:rsidRDefault="008E500F">
            <w:r>
              <w:rPr>
                <w:rFonts w:ascii="Times New Roman" w:hAnsi="Times New Roman" w:cs="Times New Roman"/>
                <w:b/>
                <w:bCs/>
                <w:sz w:val="24"/>
              </w:rPr>
              <w:t xml:space="preserve">Cláusula Sexta. Da </w:t>
            </w:r>
            <w:r>
              <w:rPr>
                <w:rFonts w:ascii="Times New Roman" w:hAnsi="Times New Roman" w:cs="Times New Roman"/>
                <w:b/>
                <w:sz w:val="24"/>
              </w:rPr>
              <w:t>Segurança da Informação e Confidencialidade</w:t>
            </w:r>
          </w:p>
        </w:tc>
      </w:tr>
    </w:tbl>
    <w:p w14:paraId="6F37D702" w14:textId="77777777" w:rsidR="008E5900" w:rsidRDefault="008E5900">
      <w:pPr>
        <w:pStyle w:val="Standard"/>
        <w:tabs>
          <w:tab w:val="left" w:pos="426"/>
        </w:tabs>
        <w:ind w:right="62"/>
        <w:jc w:val="both"/>
        <w:rPr>
          <w:rFonts w:ascii="Times New Roman" w:hAnsi="Times New Roman" w:cs="Times New Roman"/>
          <w:spacing w:val="-2"/>
          <w:sz w:val="24"/>
          <w:shd w:val="clear" w:color="auto" w:fill="FFFFFF"/>
        </w:rPr>
      </w:pPr>
    </w:p>
    <w:p w14:paraId="4C404A8E" w14:textId="77777777" w:rsidR="008E5900" w:rsidRDefault="008E500F">
      <w:pPr>
        <w:jc w:val="both"/>
        <w:rPr>
          <w:rFonts w:ascii="Times New Roman" w:hAnsi="Times New Roman" w:cs="Times New Roman"/>
          <w:color w:val="000000"/>
          <w:sz w:val="24"/>
        </w:rPr>
      </w:pPr>
      <w:r>
        <w:rPr>
          <w:rFonts w:ascii="Times New Roman" w:hAnsi="Times New Roman" w:cs="Times New Roman"/>
          <w:color w:val="000000"/>
          <w:sz w:val="24"/>
        </w:rPr>
        <w:t>6.1. Ressalte-se a importância da segurança da informação, bem como a sua confidencialidade neste certame, tendo em vista o conteúdo que abrange o seu objeto. Assim, a garantia envolvendo as situações relacionadas a este tópico devem ser abordadas em contrato.</w:t>
      </w:r>
    </w:p>
    <w:p w14:paraId="597919E7" w14:textId="77777777" w:rsidR="008E5900" w:rsidRDefault="008E5900">
      <w:pPr>
        <w:jc w:val="both"/>
        <w:rPr>
          <w:rFonts w:ascii="Times New Roman" w:hAnsi="Times New Roman" w:cs="Times New Roman"/>
          <w:color w:val="000000"/>
          <w:sz w:val="24"/>
        </w:rPr>
      </w:pPr>
    </w:p>
    <w:p w14:paraId="15E3977A" w14:textId="77777777" w:rsidR="008E5900" w:rsidRDefault="008E500F">
      <w:pPr>
        <w:jc w:val="both"/>
        <w:rPr>
          <w:rFonts w:ascii="Times New Roman" w:hAnsi="Times New Roman" w:cs="Times New Roman"/>
          <w:color w:val="000000"/>
          <w:sz w:val="24"/>
        </w:rPr>
      </w:pPr>
      <w:r>
        <w:rPr>
          <w:rFonts w:ascii="Times New Roman" w:hAnsi="Times New Roman" w:cs="Times New Roman"/>
          <w:color w:val="000000"/>
          <w:sz w:val="24"/>
        </w:rPr>
        <w:t>6.2. Por se tratar de dados de segurança e informação estritamente confidencial do Conselho Federal e dos Conselhos Regionais de Economia, os dados serão recebidos pela Contratada, impressos no cartão, e tão logo seja feita a confirmação de recebimento, por parte do Regional, os dados serão excluídos do Banco de Dados da Contratada, permanecendo neste banco apenas um log de transação, contendo informações desde o recebimento dos dados até o retorno para o Conselho Federal de Economia.</w:t>
      </w:r>
    </w:p>
    <w:p w14:paraId="5736CDA7" w14:textId="77777777" w:rsidR="008E5900" w:rsidRDefault="008E5900">
      <w:pPr>
        <w:jc w:val="both"/>
        <w:rPr>
          <w:rFonts w:ascii="Times New Roman" w:hAnsi="Times New Roman" w:cs="Times New Roman"/>
          <w:color w:val="000000"/>
          <w:sz w:val="24"/>
        </w:rPr>
      </w:pPr>
    </w:p>
    <w:p w14:paraId="6C7C718E" w14:textId="77777777" w:rsidR="008E5900" w:rsidRDefault="008E500F">
      <w:pPr>
        <w:jc w:val="both"/>
        <w:rPr>
          <w:rFonts w:ascii="Times New Roman" w:hAnsi="Times New Roman" w:cs="Times New Roman"/>
          <w:color w:val="000000"/>
          <w:sz w:val="24"/>
        </w:rPr>
      </w:pPr>
      <w:r>
        <w:rPr>
          <w:rFonts w:ascii="Times New Roman" w:hAnsi="Times New Roman" w:cs="Times New Roman"/>
          <w:color w:val="000000"/>
          <w:sz w:val="24"/>
        </w:rPr>
        <w:t>6.3. Seguir, no que couber, o disposto na Lei nº 13.709, de 14 de agosto de 2028, Lei Geral de Proteção de Dados Pessoais - LGPD.</w:t>
      </w:r>
    </w:p>
    <w:p w14:paraId="7D1D5862" w14:textId="77777777" w:rsidR="008E5900" w:rsidRDefault="008E5900">
      <w:pPr>
        <w:pStyle w:val="Standard"/>
        <w:tabs>
          <w:tab w:val="left" w:pos="567"/>
        </w:tabs>
        <w:ind w:right="62"/>
        <w:jc w:val="both"/>
        <w:rPr>
          <w:rFonts w:ascii="Times New Roman" w:hAnsi="Times New Roman" w:cs="Times New Roman"/>
          <w:spacing w:val="-2"/>
          <w:sz w:val="24"/>
          <w:shd w:val="clear" w:color="auto" w:fill="FFFFFF"/>
        </w:rPr>
      </w:pPr>
    </w:p>
    <w:tbl>
      <w:tblPr>
        <w:tblW w:w="9639" w:type="dxa"/>
        <w:tblLayout w:type="fixed"/>
        <w:tblCellMar>
          <w:left w:w="10" w:type="dxa"/>
          <w:right w:w="10" w:type="dxa"/>
        </w:tblCellMar>
        <w:tblLook w:val="0000" w:firstRow="0" w:lastRow="0" w:firstColumn="0" w:lastColumn="0" w:noHBand="0" w:noVBand="0"/>
      </w:tblPr>
      <w:tblGrid>
        <w:gridCol w:w="9639"/>
      </w:tblGrid>
      <w:tr w:rsidR="008E5900" w14:paraId="1B61FC2D" w14:textId="77777777">
        <w:tc>
          <w:tcPr>
            <w:tcW w:w="9639" w:type="dxa"/>
            <w:shd w:val="clear" w:color="auto" w:fill="000000"/>
            <w:tcMar>
              <w:top w:w="55" w:type="dxa"/>
              <w:left w:w="55" w:type="dxa"/>
              <w:bottom w:w="55" w:type="dxa"/>
              <w:right w:w="55" w:type="dxa"/>
            </w:tcMar>
          </w:tcPr>
          <w:p w14:paraId="69D494EB" w14:textId="77777777" w:rsidR="008E5900" w:rsidRDefault="008E500F">
            <w:pPr>
              <w:rPr>
                <w:rFonts w:ascii="Times New Roman" w:hAnsi="Times New Roman" w:cs="Times New Roman"/>
                <w:b/>
                <w:bCs/>
                <w:sz w:val="24"/>
              </w:rPr>
            </w:pPr>
            <w:r>
              <w:rPr>
                <w:rFonts w:ascii="Times New Roman" w:hAnsi="Times New Roman" w:cs="Times New Roman"/>
                <w:b/>
                <w:bCs/>
                <w:sz w:val="24"/>
              </w:rPr>
              <w:t>Cláusula Sétima. Das Sanções Administrativas</w:t>
            </w:r>
          </w:p>
        </w:tc>
      </w:tr>
    </w:tbl>
    <w:p w14:paraId="1914070B" w14:textId="77777777" w:rsidR="008E5900" w:rsidRDefault="008E5900">
      <w:pPr>
        <w:pStyle w:val="Standard"/>
        <w:tabs>
          <w:tab w:val="left" w:pos="426"/>
        </w:tabs>
        <w:ind w:right="62"/>
        <w:jc w:val="both"/>
        <w:rPr>
          <w:rFonts w:ascii="Times New Roman" w:hAnsi="Times New Roman" w:cs="Times New Roman"/>
          <w:spacing w:val="-2"/>
          <w:sz w:val="24"/>
          <w:shd w:val="clear" w:color="auto" w:fill="FFFFFF"/>
        </w:rPr>
      </w:pPr>
    </w:p>
    <w:p w14:paraId="305EE96B" w14:textId="77777777" w:rsidR="008E5900" w:rsidRDefault="008E500F">
      <w:pPr>
        <w:pStyle w:val="Standard"/>
        <w:tabs>
          <w:tab w:val="left" w:pos="567"/>
        </w:tabs>
        <w:ind w:right="62"/>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7.1. Pela inexecução total ou parcial deste Contrato, a Contratante poderá, garantida a prévia defesa, aplicar à Contratada as seguintes sanções:</w:t>
      </w:r>
    </w:p>
    <w:p w14:paraId="442D7F18" w14:textId="77777777" w:rsidR="008E5900" w:rsidRDefault="008E500F">
      <w:pPr>
        <w:pStyle w:val="Standard"/>
        <w:tabs>
          <w:tab w:val="left" w:pos="1287"/>
        </w:tabs>
        <w:ind w:left="567" w:right="62"/>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7.1.1. Advertência.</w:t>
      </w:r>
    </w:p>
    <w:p w14:paraId="207191AA" w14:textId="77777777" w:rsidR="008E5900" w:rsidRDefault="008E500F">
      <w:pPr>
        <w:pStyle w:val="Standard"/>
        <w:tabs>
          <w:tab w:val="left" w:pos="567"/>
        </w:tabs>
        <w:ind w:left="567" w:right="62"/>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7.1.2. Multa de mora de um décimo por cento calculada sobre o valor deste Contrato, por dia de atraso injustificado no cumprimento do prazo de prestação do objeto.</w:t>
      </w:r>
    </w:p>
    <w:p w14:paraId="3FEDE759" w14:textId="77777777" w:rsidR="008E5900" w:rsidRDefault="008E500F">
      <w:pPr>
        <w:pStyle w:val="Standard"/>
        <w:tabs>
          <w:tab w:val="left" w:pos="567"/>
        </w:tabs>
        <w:ind w:left="567" w:right="62"/>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7.1.3. Multa de 10% (dez) por cento sobre o valor deste Contrato, em caso de rescisão causada por ação ou omissão injustificada da Contratada.</w:t>
      </w:r>
    </w:p>
    <w:p w14:paraId="24D10AD7" w14:textId="77777777" w:rsidR="008E5900" w:rsidRDefault="008E500F">
      <w:pPr>
        <w:pStyle w:val="Standard"/>
        <w:tabs>
          <w:tab w:val="left" w:pos="567"/>
        </w:tabs>
        <w:ind w:left="567" w:right="62"/>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7.1.4. Ficará suspensa, tecnicamente, de participar em licitação, impedida de contratar com a União e descredenciada no Sicaf, por prazo não superior a cinco anos.</w:t>
      </w:r>
    </w:p>
    <w:p w14:paraId="029994DA" w14:textId="77777777" w:rsidR="008E5900" w:rsidRDefault="008E500F">
      <w:pPr>
        <w:pStyle w:val="Standard"/>
        <w:tabs>
          <w:tab w:val="left" w:pos="567"/>
        </w:tabs>
        <w:ind w:left="567" w:right="62"/>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7.1.5. Será declarada inidônea para licitar ou contratar com a União, enquanto pendurarem os motivos determinantes da punição ou até que seja promovida a reabilitação perante a própria autoridade que aplicou a penalidade, que será concedida sempre que o contratado ressarcir a União pelos prejuízos resultantes após decorrido o prazo da sanção aplicada:</w:t>
      </w:r>
    </w:p>
    <w:p w14:paraId="58F03241" w14:textId="77777777" w:rsidR="008E5900" w:rsidRDefault="008E500F">
      <w:pPr>
        <w:pStyle w:val="Standard"/>
        <w:ind w:left="1134" w:right="57"/>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7.1.5.1. Ensejar o retardamento da execução do objeto do Contrato.</w:t>
      </w:r>
    </w:p>
    <w:p w14:paraId="11C4D743" w14:textId="77777777" w:rsidR="008E5900" w:rsidRDefault="008E500F">
      <w:pPr>
        <w:pStyle w:val="Standard"/>
        <w:ind w:left="1134" w:right="57"/>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7.1.5.2. Não mantiver a proposta.</w:t>
      </w:r>
    </w:p>
    <w:p w14:paraId="4782E22E" w14:textId="77777777" w:rsidR="008E5900" w:rsidRDefault="008E500F">
      <w:pPr>
        <w:pStyle w:val="Standard"/>
        <w:ind w:left="1134" w:right="57"/>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7.1.5.3. Falhar ou fraudar na execução do Contrato.</w:t>
      </w:r>
    </w:p>
    <w:p w14:paraId="032BEB70" w14:textId="77777777" w:rsidR="008E5900" w:rsidRDefault="008E500F">
      <w:pPr>
        <w:pStyle w:val="Standard"/>
        <w:ind w:left="1134" w:right="57"/>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7.1.5.4. Comportar-se de modo inidôneo.</w:t>
      </w:r>
    </w:p>
    <w:p w14:paraId="46F3CA4E" w14:textId="77777777" w:rsidR="008E5900" w:rsidRDefault="008E500F">
      <w:pPr>
        <w:pStyle w:val="Standard"/>
        <w:ind w:left="1134" w:right="57"/>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7.1.5.5. Fizer declaração falsa.</w:t>
      </w:r>
    </w:p>
    <w:p w14:paraId="11A4E909" w14:textId="77777777" w:rsidR="008E5900" w:rsidRDefault="008E500F">
      <w:pPr>
        <w:pStyle w:val="Standard"/>
        <w:ind w:left="1134" w:right="57"/>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7.1.5.6. Cometer fraude fiscal.</w:t>
      </w:r>
    </w:p>
    <w:p w14:paraId="7E8CA873" w14:textId="77777777" w:rsidR="008E5900" w:rsidRDefault="008E5900">
      <w:pPr>
        <w:pStyle w:val="Standard"/>
        <w:tabs>
          <w:tab w:val="left" w:pos="567"/>
        </w:tabs>
        <w:ind w:right="62"/>
        <w:jc w:val="both"/>
        <w:rPr>
          <w:rFonts w:ascii="Times New Roman" w:hAnsi="Times New Roman" w:cs="Times New Roman"/>
          <w:spacing w:val="-2"/>
          <w:sz w:val="24"/>
          <w:shd w:val="clear" w:color="auto" w:fill="FFFFFF"/>
        </w:rPr>
      </w:pPr>
    </w:p>
    <w:p w14:paraId="75274E18" w14:textId="77777777" w:rsidR="008E5900" w:rsidRDefault="008E500F">
      <w:pPr>
        <w:pStyle w:val="Standard"/>
        <w:tabs>
          <w:tab w:val="left" w:pos="567"/>
        </w:tabs>
        <w:ind w:right="62"/>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7.2. As multas poderão ser aplicadas concomitantemente com as demais sanções, facultada a defesa prévia do interessado no prazo de cinco dias úteis, contados a partir da data em que tomar ciência.</w:t>
      </w:r>
    </w:p>
    <w:p w14:paraId="7FEBD48B" w14:textId="77777777" w:rsidR="008E5900" w:rsidRDefault="008E5900">
      <w:pPr>
        <w:pStyle w:val="Standard"/>
        <w:tabs>
          <w:tab w:val="left" w:pos="567"/>
        </w:tabs>
        <w:ind w:right="62"/>
        <w:jc w:val="both"/>
        <w:rPr>
          <w:rFonts w:ascii="Times New Roman" w:hAnsi="Times New Roman" w:cs="Times New Roman"/>
          <w:spacing w:val="-2"/>
          <w:sz w:val="24"/>
          <w:shd w:val="clear" w:color="auto" w:fill="FFFFFF"/>
        </w:rPr>
      </w:pPr>
    </w:p>
    <w:p w14:paraId="1545D302" w14:textId="77777777" w:rsidR="008E5900" w:rsidRDefault="008E500F">
      <w:pPr>
        <w:pStyle w:val="Standard"/>
        <w:tabs>
          <w:tab w:val="left" w:pos="567"/>
        </w:tabs>
        <w:ind w:right="62"/>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7.3. Para efeito de aplicação de multa, o valor do Contrato será apurado deduzindo-se dele o valor das entregas aceitas.</w:t>
      </w:r>
    </w:p>
    <w:p w14:paraId="32BCA69B" w14:textId="77777777" w:rsidR="008E5900" w:rsidRDefault="008E5900">
      <w:pPr>
        <w:pStyle w:val="Standard"/>
        <w:tabs>
          <w:tab w:val="left" w:pos="567"/>
        </w:tabs>
        <w:ind w:right="62"/>
        <w:jc w:val="both"/>
        <w:rPr>
          <w:rFonts w:ascii="Times New Roman" w:hAnsi="Times New Roman" w:cs="Times New Roman"/>
          <w:spacing w:val="-2"/>
          <w:sz w:val="24"/>
          <w:shd w:val="clear" w:color="auto" w:fill="FFFFFF"/>
        </w:rPr>
      </w:pPr>
    </w:p>
    <w:p w14:paraId="0A50489A" w14:textId="77777777" w:rsidR="008E5900" w:rsidRDefault="008E500F">
      <w:pPr>
        <w:pStyle w:val="Standard"/>
        <w:tabs>
          <w:tab w:val="left" w:pos="567"/>
        </w:tabs>
        <w:ind w:right="62"/>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7.4. A aplicação das sanções previstas neste Contrato não exclui a possibilidade da responsabilidade civil da Contratada por eventuais perdas e danos causados à Administração Pública.</w:t>
      </w:r>
    </w:p>
    <w:p w14:paraId="44FDE994" w14:textId="77777777" w:rsidR="008E5900" w:rsidRDefault="008E5900">
      <w:pPr>
        <w:pStyle w:val="Standard"/>
        <w:tabs>
          <w:tab w:val="left" w:pos="426"/>
        </w:tabs>
        <w:ind w:right="62"/>
        <w:jc w:val="both"/>
        <w:rPr>
          <w:rFonts w:ascii="Times New Roman" w:hAnsi="Times New Roman" w:cs="Times New Roman"/>
          <w:sz w:val="24"/>
          <w:shd w:val="clear" w:color="auto" w:fill="FFFFFF"/>
        </w:rPr>
      </w:pPr>
    </w:p>
    <w:tbl>
      <w:tblPr>
        <w:tblW w:w="9639" w:type="dxa"/>
        <w:tblLayout w:type="fixed"/>
        <w:tblCellMar>
          <w:left w:w="10" w:type="dxa"/>
          <w:right w:w="10" w:type="dxa"/>
        </w:tblCellMar>
        <w:tblLook w:val="0000" w:firstRow="0" w:lastRow="0" w:firstColumn="0" w:lastColumn="0" w:noHBand="0" w:noVBand="0"/>
      </w:tblPr>
      <w:tblGrid>
        <w:gridCol w:w="9639"/>
      </w:tblGrid>
      <w:tr w:rsidR="008E5900" w14:paraId="1F180134" w14:textId="77777777">
        <w:tc>
          <w:tcPr>
            <w:tcW w:w="9639" w:type="dxa"/>
            <w:shd w:val="clear" w:color="auto" w:fill="000000"/>
            <w:tcMar>
              <w:top w:w="55" w:type="dxa"/>
              <w:left w:w="55" w:type="dxa"/>
              <w:bottom w:w="55" w:type="dxa"/>
              <w:right w:w="55" w:type="dxa"/>
            </w:tcMar>
          </w:tcPr>
          <w:p w14:paraId="5BF69DFE" w14:textId="77777777" w:rsidR="008E5900" w:rsidRDefault="008E500F">
            <w:pPr>
              <w:rPr>
                <w:rFonts w:ascii="Times New Roman" w:hAnsi="Times New Roman" w:cs="Times New Roman"/>
                <w:b/>
                <w:bCs/>
                <w:sz w:val="24"/>
              </w:rPr>
            </w:pPr>
            <w:r>
              <w:rPr>
                <w:rFonts w:ascii="Times New Roman" w:hAnsi="Times New Roman" w:cs="Times New Roman"/>
                <w:b/>
                <w:bCs/>
                <w:sz w:val="24"/>
              </w:rPr>
              <w:t>Cláusula Oitava. Da Rescisão</w:t>
            </w:r>
          </w:p>
        </w:tc>
      </w:tr>
    </w:tbl>
    <w:p w14:paraId="76F2D8E4" w14:textId="77777777" w:rsidR="008E5900" w:rsidRDefault="008E5900">
      <w:pPr>
        <w:pStyle w:val="Standard"/>
        <w:tabs>
          <w:tab w:val="left" w:pos="426"/>
        </w:tabs>
        <w:ind w:right="62"/>
        <w:jc w:val="both"/>
        <w:rPr>
          <w:rFonts w:ascii="Times New Roman" w:hAnsi="Times New Roman" w:cs="Times New Roman"/>
          <w:spacing w:val="-2"/>
          <w:sz w:val="24"/>
          <w:shd w:val="clear" w:color="auto" w:fill="FFFFFF"/>
        </w:rPr>
      </w:pPr>
    </w:p>
    <w:p w14:paraId="5D779B16" w14:textId="77777777" w:rsidR="008E5900" w:rsidRDefault="008E500F">
      <w:pPr>
        <w:pStyle w:val="Standard"/>
        <w:ind w:right="57"/>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8.1. Este Contrato poderá ser rescindido se ocorrer um dos casos previstos no art. 78 da Lei nº 8666/1993 que, de alguma forma, comprometa ou torne duvidoso o cumprimento das obrigações assumidas.</w:t>
      </w:r>
    </w:p>
    <w:p w14:paraId="5085895C" w14:textId="77777777" w:rsidR="008E5900" w:rsidRDefault="008E5900">
      <w:pPr>
        <w:pStyle w:val="Standard"/>
        <w:ind w:right="57"/>
        <w:jc w:val="both"/>
        <w:rPr>
          <w:rFonts w:ascii="Times New Roman" w:hAnsi="Times New Roman" w:cs="Times New Roman"/>
          <w:spacing w:val="-2"/>
          <w:sz w:val="24"/>
          <w:shd w:val="clear" w:color="auto" w:fill="FFFFFF"/>
        </w:rPr>
      </w:pPr>
    </w:p>
    <w:p w14:paraId="2DF37D9E" w14:textId="77777777" w:rsidR="008E5900" w:rsidRDefault="008E500F">
      <w:pPr>
        <w:pStyle w:val="Standard"/>
        <w:ind w:right="57"/>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8.2. No caso de rescisão administrativa, a Contratante poderá executar a garantia de execução para ressarcimento dos valores de multa e indenização a ela devidos e reter os créditos decorrentes deste Contrato até o limite dos prejuízos causados à Contratante, sem prejuízo das sanções da lei.</w:t>
      </w:r>
    </w:p>
    <w:p w14:paraId="7126DF27" w14:textId="77777777" w:rsidR="008E5900" w:rsidRDefault="008E5900">
      <w:pPr>
        <w:pStyle w:val="Standard"/>
        <w:tabs>
          <w:tab w:val="left" w:pos="426"/>
        </w:tabs>
        <w:ind w:right="62"/>
        <w:jc w:val="both"/>
        <w:rPr>
          <w:rFonts w:ascii="Times New Roman" w:hAnsi="Times New Roman" w:cs="Times New Roman"/>
          <w:spacing w:val="-2"/>
          <w:sz w:val="24"/>
          <w:shd w:val="clear" w:color="auto" w:fill="FFFFFF"/>
        </w:rPr>
      </w:pPr>
    </w:p>
    <w:tbl>
      <w:tblPr>
        <w:tblW w:w="9639" w:type="dxa"/>
        <w:tblLayout w:type="fixed"/>
        <w:tblCellMar>
          <w:left w:w="10" w:type="dxa"/>
          <w:right w:w="10" w:type="dxa"/>
        </w:tblCellMar>
        <w:tblLook w:val="0000" w:firstRow="0" w:lastRow="0" w:firstColumn="0" w:lastColumn="0" w:noHBand="0" w:noVBand="0"/>
      </w:tblPr>
      <w:tblGrid>
        <w:gridCol w:w="9639"/>
      </w:tblGrid>
      <w:tr w:rsidR="008E5900" w14:paraId="2490E6D9" w14:textId="77777777">
        <w:tc>
          <w:tcPr>
            <w:tcW w:w="9639" w:type="dxa"/>
            <w:shd w:val="clear" w:color="auto" w:fill="000000"/>
            <w:tcMar>
              <w:top w:w="55" w:type="dxa"/>
              <w:left w:w="55" w:type="dxa"/>
              <w:bottom w:w="55" w:type="dxa"/>
              <w:right w:w="55" w:type="dxa"/>
            </w:tcMar>
          </w:tcPr>
          <w:p w14:paraId="7B4BC351" w14:textId="77777777" w:rsidR="008E5900" w:rsidRDefault="008E500F">
            <w:pPr>
              <w:rPr>
                <w:rFonts w:ascii="Times New Roman" w:hAnsi="Times New Roman" w:cs="Times New Roman"/>
                <w:b/>
                <w:bCs/>
                <w:sz w:val="24"/>
              </w:rPr>
            </w:pPr>
            <w:r>
              <w:rPr>
                <w:rFonts w:ascii="Times New Roman" w:hAnsi="Times New Roman" w:cs="Times New Roman"/>
                <w:b/>
                <w:bCs/>
                <w:sz w:val="24"/>
              </w:rPr>
              <w:t>Cláusula Nona. Da Dotação Orçamentária</w:t>
            </w:r>
          </w:p>
        </w:tc>
      </w:tr>
    </w:tbl>
    <w:p w14:paraId="65F4E660" w14:textId="77777777" w:rsidR="008E5900" w:rsidRDefault="008E5900">
      <w:pPr>
        <w:pStyle w:val="Standard"/>
        <w:tabs>
          <w:tab w:val="left" w:pos="426"/>
        </w:tabs>
        <w:ind w:right="62"/>
        <w:jc w:val="both"/>
        <w:rPr>
          <w:rFonts w:ascii="Times New Roman" w:hAnsi="Times New Roman" w:cs="Times New Roman"/>
          <w:spacing w:val="-2"/>
          <w:sz w:val="24"/>
          <w:shd w:val="clear" w:color="auto" w:fill="FFFFFF"/>
        </w:rPr>
      </w:pPr>
    </w:p>
    <w:p w14:paraId="7F36DF04" w14:textId="77777777" w:rsidR="008E5900" w:rsidRDefault="008E500F">
      <w:pPr>
        <w:pStyle w:val="Standard"/>
        <w:tabs>
          <w:tab w:val="left" w:pos="0"/>
          <w:tab w:val="left" w:pos="567"/>
        </w:tabs>
        <w:ind w:right="64"/>
        <w:jc w:val="both"/>
      </w:pPr>
      <w:r>
        <w:rPr>
          <w:rFonts w:ascii="Times New Roman" w:hAnsi="Times New Roman" w:cs="Times New Roman"/>
          <w:spacing w:val="-2"/>
          <w:sz w:val="24"/>
          <w:shd w:val="clear" w:color="auto" w:fill="FFFFFF"/>
        </w:rPr>
        <w:t>9.1. As despesas decorrentes do presente contrato correrão na rubrica orçamentária 6.3.1.3.04.01.007 - Serviços de Impressão e Publicação.</w:t>
      </w:r>
    </w:p>
    <w:p w14:paraId="77169D1A" w14:textId="77777777" w:rsidR="008E5900" w:rsidRDefault="008E5900">
      <w:pPr>
        <w:pStyle w:val="Standard"/>
        <w:tabs>
          <w:tab w:val="left" w:pos="0"/>
          <w:tab w:val="left" w:pos="426"/>
        </w:tabs>
        <w:ind w:right="62"/>
        <w:jc w:val="both"/>
        <w:rPr>
          <w:rFonts w:ascii="Times New Roman" w:hAnsi="Times New Roman" w:cs="Times New Roman"/>
          <w:spacing w:val="-2"/>
          <w:sz w:val="24"/>
          <w:shd w:val="clear" w:color="auto" w:fill="FFFFFF"/>
        </w:rPr>
      </w:pPr>
    </w:p>
    <w:tbl>
      <w:tblPr>
        <w:tblW w:w="9639" w:type="dxa"/>
        <w:tblLayout w:type="fixed"/>
        <w:tblCellMar>
          <w:left w:w="10" w:type="dxa"/>
          <w:right w:w="10" w:type="dxa"/>
        </w:tblCellMar>
        <w:tblLook w:val="0000" w:firstRow="0" w:lastRow="0" w:firstColumn="0" w:lastColumn="0" w:noHBand="0" w:noVBand="0"/>
      </w:tblPr>
      <w:tblGrid>
        <w:gridCol w:w="9639"/>
      </w:tblGrid>
      <w:tr w:rsidR="008E5900" w14:paraId="473EF012" w14:textId="77777777">
        <w:tc>
          <w:tcPr>
            <w:tcW w:w="9639" w:type="dxa"/>
            <w:shd w:val="clear" w:color="auto" w:fill="000000"/>
            <w:tcMar>
              <w:top w:w="55" w:type="dxa"/>
              <w:left w:w="55" w:type="dxa"/>
              <w:bottom w:w="55" w:type="dxa"/>
              <w:right w:w="55" w:type="dxa"/>
            </w:tcMar>
          </w:tcPr>
          <w:p w14:paraId="3995EA01" w14:textId="77777777" w:rsidR="008E5900" w:rsidRDefault="008E500F">
            <w:pPr>
              <w:rPr>
                <w:rFonts w:ascii="Times New Roman" w:hAnsi="Times New Roman" w:cs="Times New Roman"/>
                <w:b/>
                <w:bCs/>
                <w:sz w:val="24"/>
              </w:rPr>
            </w:pPr>
            <w:r>
              <w:rPr>
                <w:rFonts w:ascii="Times New Roman" w:hAnsi="Times New Roman" w:cs="Times New Roman"/>
                <w:b/>
                <w:bCs/>
                <w:sz w:val="24"/>
              </w:rPr>
              <w:t>Cláusula Décima. Do Acompanhamento e Fiscalização do Contrato</w:t>
            </w:r>
          </w:p>
        </w:tc>
      </w:tr>
    </w:tbl>
    <w:p w14:paraId="548CB5DC" w14:textId="77777777" w:rsidR="008E5900" w:rsidRDefault="008E5900">
      <w:pPr>
        <w:pStyle w:val="Standard"/>
        <w:tabs>
          <w:tab w:val="left" w:pos="426"/>
        </w:tabs>
        <w:ind w:right="62"/>
        <w:jc w:val="both"/>
        <w:rPr>
          <w:rFonts w:ascii="Times New Roman" w:hAnsi="Times New Roman" w:cs="Times New Roman"/>
          <w:spacing w:val="-2"/>
          <w:sz w:val="24"/>
          <w:shd w:val="clear" w:color="auto" w:fill="FFFFFF"/>
        </w:rPr>
      </w:pPr>
    </w:p>
    <w:p w14:paraId="3529922A" w14:textId="77777777" w:rsidR="008E5900" w:rsidRDefault="008E500F">
      <w:pPr>
        <w:pStyle w:val="Standard"/>
        <w:tabs>
          <w:tab w:val="left" w:pos="567"/>
        </w:tabs>
        <w:ind w:right="64"/>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10.1. A execução dos serviços será acompanhada e fiscalizada por um representante da Contratante, devidamente designado.</w:t>
      </w:r>
    </w:p>
    <w:p w14:paraId="16D9158D" w14:textId="77777777" w:rsidR="008E5900" w:rsidRDefault="008E5900">
      <w:pPr>
        <w:pStyle w:val="Standard"/>
        <w:tabs>
          <w:tab w:val="left" w:pos="567"/>
        </w:tabs>
        <w:ind w:right="64"/>
        <w:jc w:val="both"/>
        <w:rPr>
          <w:rFonts w:ascii="Times New Roman" w:hAnsi="Times New Roman" w:cs="Times New Roman"/>
          <w:spacing w:val="-2"/>
          <w:sz w:val="24"/>
          <w:shd w:val="clear" w:color="auto" w:fill="FFFFFF"/>
        </w:rPr>
      </w:pPr>
    </w:p>
    <w:p w14:paraId="211C6FDB" w14:textId="77777777" w:rsidR="008E5900" w:rsidRDefault="008E500F">
      <w:pPr>
        <w:pStyle w:val="Standard"/>
        <w:tabs>
          <w:tab w:val="left" w:pos="567"/>
        </w:tabs>
        <w:ind w:right="64"/>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10.2. A fiscalização de que trata este item não exclui, nem reduz a responsabilidade do contratado, inclusive perante terceiros, por qualquer irregularidade, ainda que resultante de imperfeições técnicas, vícios redibitórios, e, na ocorrência desta, não implica em corresponsabilidade da Contratante ou de seus agentes e prepostos.</w:t>
      </w:r>
    </w:p>
    <w:p w14:paraId="0E2AD9F3" w14:textId="77777777" w:rsidR="008E5900" w:rsidRDefault="008E5900">
      <w:pPr>
        <w:pStyle w:val="Standard"/>
        <w:tabs>
          <w:tab w:val="left" w:pos="567"/>
        </w:tabs>
        <w:ind w:right="62"/>
        <w:jc w:val="both"/>
        <w:rPr>
          <w:rFonts w:ascii="Times New Roman" w:hAnsi="Times New Roman" w:cs="Times New Roman"/>
          <w:spacing w:val="-2"/>
          <w:sz w:val="24"/>
          <w:shd w:val="clear" w:color="auto" w:fill="FFFFFF"/>
        </w:rPr>
      </w:pPr>
    </w:p>
    <w:tbl>
      <w:tblPr>
        <w:tblW w:w="9639" w:type="dxa"/>
        <w:tblLayout w:type="fixed"/>
        <w:tblCellMar>
          <w:left w:w="10" w:type="dxa"/>
          <w:right w:w="10" w:type="dxa"/>
        </w:tblCellMar>
        <w:tblLook w:val="0000" w:firstRow="0" w:lastRow="0" w:firstColumn="0" w:lastColumn="0" w:noHBand="0" w:noVBand="0"/>
      </w:tblPr>
      <w:tblGrid>
        <w:gridCol w:w="9639"/>
      </w:tblGrid>
      <w:tr w:rsidR="008E5900" w14:paraId="6EC9CC0D" w14:textId="77777777">
        <w:tc>
          <w:tcPr>
            <w:tcW w:w="9639" w:type="dxa"/>
            <w:shd w:val="clear" w:color="auto" w:fill="000000"/>
            <w:tcMar>
              <w:top w:w="55" w:type="dxa"/>
              <w:left w:w="55" w:type="dxa"/>
              <w:bottom w:w="55" w:type="dxa"/>
              <w:right w:w="55" w:type="dxa"/>
            </w:tcMar>
          </w:tcPr>
          <w:p w14:paraId="1CF7F048" w14:textId="77777777" w:rsidR="008E5900" w:rsidRDefault="008E500F">
            <w:pPr>
              <w:rPr>
                <w:rFonts w:ascii="Times New Roman" w:hAnsi="Times New Roman" w:cs="Times New Roman"/>
                <w:b/>
                <w:bCs/>
                <w:sz w:val="24"/>
              </w:rPr>
            </w:pPr>
            <w:r>
              <w:rPr>
                <w:rFonts w:ascii="Times New Roman" w:hAnsi="Times New Roman" w:cs="Times New Roman"/>
                <w:b/>
                <w:bCs/>
                <w:sz w:val="24"/>
              </w:rPr>
              <w:t>Cláusula Décima Primeira. Do Acréscimo ou Supressão do Objeto</w:t>
            </w:r>
          </w:p>
        </w:tc>
      </w:tr>
    </w:tbl>
    <w:p w14:paraId="4EA5FD04" w14:textId="77777777" w:rsidR="008E5900" w:rsidRDefault="008E5900">
      <w:pPr>
        <w:pStyle w:val="Standard"/>
        <w:tabs>
          <w:tab w:val="left" w:pos="426"/>
        </w:tabs>
        <w:ind w:right="62"/>
        <w:jc w:val="both"/>
        <w:rPr>
          <w:rFonts w:ascii="Times New Roman" w:hAnsi="Times New Roman" w:cs="Times New Roman"/>
          <w:spacing w:val="-2"/>
          <w:sz w:val="24"/>
          <w:shd w:val="clear" w:color="auto" w:fill="FFFFFF"/>
        </w:rPr>
      </w:pPr>
    </w:p>
    <w:p w14:paraId="50E86AAD" w14:textId="77777777" w:rsidR="008E5900" w:rsidRDefault="008E500F">
      <w:pPr>
        <w:pStyle w:val="Standard"/>
        <w:tabs>
          <w:tab w:val="left" w:pos="567"/>
        </w:tabs>
        <w:ind w:right="64"/>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11.1. A Contratada fica obrigada a aceitar, nas mesmas condições contratuais, o acréscimo ou supressão que se fizer no objeto deste Contrato até vinte e cinco por cento do seu valor inicial.</w:t>
      </w:r>
    </w:p>
    <w:p w14:paraId="7F516215" w14:textId="77777777" w:rsidR="008E5900" w:rsidRDefault="008E5900">
      <w:pPr>
        <w:pStyle w:val="Standard"/>
        <w:ind w:right="-7"/>
        <w:jc w:val="both"/>
        <w:rPr>
          <w:rFonts w:ascii="Times New Roman" w:hAnsi="Times New Roman" w:cs="Times New Roman"/>
          <w:spacing w:val="-2"/>
          <w:sz w:val="24"/>
          <w:shd w:val="clear" w:color="auto" w:fill="FFFFFF"/>
        </w:rPr>
      </w:pPr>
    </w:p>
    <w:tbl>
      <w:tblPr>
        <w:tblW w:w="9639" w:type="dxa"/>
        <w:tblLayout w:type="fixed"/>
        <w:tblCellMar>
          <w:left w:w="10" w:type="dxa"/>
          <w:right w:w="10" w:type="dxa"/>
        </w:tblCellMar>
        <w:tblLook w:val="0000" w:firstRow="0" w:lastRow="0" w:firstColumn="0" w:lastColumn="0" w:noHBand="0" w:noVBand="0"/>
      </w:tblPr>
      <w:tblGrid>
        <w:gridCol w:w="9639"/>
      </w:tblGrid>
      <w:tr w:rsidR="008E5900" w14:paraId="01DEC813" w14:textId="77777777">
        <w:tc>
          <w:tcPr>
            <w:tcW w:w="9639" w:type="dxa"/>
            <w:shd w:val="clear" w:color="auto" w:fill="000000"/>
            <w:tcMar>
              <w:top w:w="55" w:type="dxa"/>
              <w:left w:w="55" w:type="dxa"/>
              <w:bottom w:w="55" w:type="dxa"/>
              <w:right w:w="55" w:type="dxa"/>
            </w:tcMar>
          </w:tcPr>
          <w:p w14:paraId="702CCDC4" w14:textId="77777777" w:rsidR="008E5900" w:rsidRDefault="008E500F">
            <w:pPr>
              <w:rPr>
                <w:rFonts w:ascii="Times New Roman" w:hAnsi="Times New Roman" w:cs="Times New Roman"/>
                <w:b/>
                <w:bCs/>
                <w:sz w:val="24"/>
              </w:rPr>
            </w:pPr>
            <w:r>
              <w:rPr>
                <w:rFonts w:ascii="Times New Roman" w:hAnsi="Times New Roman" w:cs="Times New Roman"/>
                <w:b/>
                <w:bCs/>
                <w:sz w:val="24"/>
              </w:rPr>
              <w:t>Cláusula Décima Segunda. Da Cessão ou Transferência</w:t>
            </w:r>
          </w:p>
        </w:tc>
      </w:tr>
    </w:tbl>
    <w:p w14:paraId="5AAE3BB8" w14:textId="77777777" w:rsidR="008E5900" w:rsidRDefault="008E5900">
      <w:pPr>
        <w:pStyle w:val="Standard"/>
        <w:tabs>
          <w:tab w:val="left" w:pos="426"/>
        </w:tabs>
        <w:ind w:right="-7"/>
        <w:jc w:val="both"/>
        <w:rPr>
          <w:rFonts w:ascii="Times New Roman" w:hAnsi="Times New Roman" w:cs="Times New Roman"/>
          <w:spacing w:val="-2"/>
          <w:sz w:val="24"/>
          <w:shd w:val="clear" w:color="auto" w:fill="FFFFFF"/>
        </w:rPr>
      </w:pPr>
    </w:p>
    <w:p w14:paraId="6935F23D" w14:textId="77777777" w:rsidR="008E5900" w:rsidRDefault="008E500F">
      <w:pPr>
        <w:pStyle w:val="Standard"/>
        <w:tabs>
          <w:tab w:val="left" w:pos="0"/>
        </w:tabs>
        <w:ind w:right="64"/>
        <w:jc w:val="both"/>
        <w:rPr>
          <w:rFonts w:ascii="Times New Roman" w:hAnsi="Times New Roman" w:cs="Times New Roman"/>
          <w:spacing w:val="-2"/>
          <w:sz w:val="24"/>
          <w:shd w:val="clear" w:color="auto" w:fill="FFFFFF"/>
        </w:rPr>
      </w:pPr>
      <w:r>
        <w:rPr>
          <w:rFonts w:ascii="Times New Roman" w:hAnsi="Times New Roman" w:cs="Times New Roman"/>
          <w:spacing w:val="-2"/>
          <w:sz w:val="24"/>
          <w:shd w:val="clear" w:color="auto" w:fill="FFFFFF"/>
        </w:rPr>
        <w:t>12.1. O presente Contrato não poderá ser objeto de cessão ou transferência, no todo ou em parte.</w:t>
      </w:r>
    </w:p>
    <w:p w14:paraId="559AEA52" w14:textId="77777777" w:rsidR="008E5900" w:rsidRDefault="008E5900">
      <w:pPr>
        <w:pStyle w:val="Standard"/>
        <w:ind w:right="-7"/>
        <w:jc w:val="both"/>
        <w:rPr>
          <w:rFonts w:ascii="Times New Roman" w:hAnsi="Times New Roman" w:cs="Times New Roman"/>
          <w:sz w:val="24"/>
          <w:shd w:val="clear" w:color="auto" w:fill="FFFFFF"/>
        </w:rPr>
      </w:pPr>
    </w:p>
    <w:tbl>
      <w:tblPr>
        <w:tblW w:w="9639" w:type="dxa"/>
        <w:tblLayout w:type="fixed"/>
        <w:tblCellMar>
          <w:left w:w="10" w:type="dxa"/>
          <w:right w:w="10" w:type="dxa"/>
        </w:tblCellMar>
        <w:tblLook w:val="0000" w:firstRow="0" w:lastRow="0" w:firstColumn="0" w:lastColumn="0" w:noHBand="0" w:noVBand="0"/>
      </w:tblPr>
      <w:tblGrid>
        <w:gridCol w:w="9639"/>
      </w:tblGrid>
      <w:tr w:rsidR="008E5900" w14:paraId="5C43877C" w14:textId="77777777">
        <w:trPr>
          <w:trHeight w:val="25"/>
        </w:trPr>
        <w:tc>
          <w:tcPr>
            <w:tcW w:w="9639" w:type="dxa"/>
            <w:shd w:val="clear" w:color="auto" w:fill="000000"/>
            <w:tcMar>
              <w:top w:w="55" w:type="dxa"/>
              <w:left w:w="55" w:type="dxa"/>
              <w:bottom w:w="55" w:type="dxa"/>
              <w:right w:w="55" w:type="dxa"/>
            </w:tcMar>
          </w:tcPr>
          <w:p w14:paraId="331C35AA" w14:textId="77777777" w:rsidR="008E5900" w:rsidRDefault="008E500F">
            <w:pPr>
              <w:rPr>
                <w:rFonts w:ascii="Times New Roman" w:hAnsi="Times New Roman" w:cs="Times New Roman"/>
                <w:b/>
                <w:bCs/>
                <w:sz w:val="24"/>
              </w:rPr>
            </w:pPr>
            <w:r>
              <w:rPr>
                <w:rFonts w:ascii="Times New Roman" w:hAnsi="Times New Roman" w:cs="Times New Roman"/>
                <w:b/>
                <w:bCs/>
                <w:sz w:val="24"/>
              </w:rPr>
              <w:t>Cláusula Décima Terceira. Do Foro</w:t>
            </w:r>
          </w:p>
        </w:tc>
      </w:tr>
    </w:tbl>
    <w:p w14:paraId="25B179E3" w14:textId="77777777" w:rsidR="008E5900" w:rsidRDefault="008E5900">
      <w:pPr>
        <w:pStyle w:val="Standard"/>
        <w:tabs>
          <w:tab w:val="left" w:pos="426"/>
        </w:tabs>
        <w:jc w:val="both"/>
        <w:rPr>
          <w:rFonts w:ascii="Times New Roman" w:hAnsi="Times New Roman" w:cs="Times New Roman"/>
          <w:spacing w:val="-2"/>
          <w:sz w:val="24"/>
          <w:shd w:val="clear" w:color="auto" w:fill="FFFFFF"/>
        </w:rPr>
      </w:pPr>
    </w:p>
    <w:p w14:paraId="249DCB24" w14:textId="77777777" w:rsidR="008E5900" w:rsidRDefault="008E500F">
      <w:pPr>
        <w:pStyle w:val="Standard"/>
        <w:tabs>
          <w:tab w:val="left" w:pos="0"/>
          <w:tab w:val="left" w:pos="567"/>
        </w:tabs>
        <w:ind w:right="62"/>
        <w:jc w:val="both"/>
      </w:pPr>
      <w:r>
        <w:rPr>
          <w:rFonts w:ascii="Times New Roman" w:hAnsi="Times New Roman" w:cs="Times New Roman"/>
          <w:spacing w:val="1"/>
          <w:sz w:val="24"/>
          <w:shd w:val="clear" w:color="auto" w:fill="FFFFFF"/>
        </w:rPr>
        <w:t>13.1. A</w:t>
      </w:r>
      <w:r>
        <w:rPr>
          <w:rFonts w:ascii="Times New Roman" w:hAnsi="Times New Roman" w:cs="Times New Roman"/>
          <w:sz w:val="24"/>
          <w:shd w:val="clear" w:color="auto" w:fill="FFFFFF"/>
        </w:rPr>
        <w:t>s</w:t>
      </w:r>
      <w:r>
        <w:rPr>
          <w:rFonts w:ascii="Times New Roman" w:hAnsi="Times New Roman" w:cs="Times New Roman"/>
          <w:spacing w:val="6"/>
          <w:sz w:val="24"/>
          <w:shd w:val="clear" w:color="auto" w:fill="FFFFFF"/>
        </w:rPr>
        <w:t xml:space="preserve"> </w:t>
      </w:r>
      <w:r>
        <w:rPr>
          <w:rFonts w:ascii="Times New Roman" w:hAnsi="Times New Roman" w:cs="Times New Roman"/>
          <w:spacing w:val="1"/>
          <w:sz w:val="24"/>
          <w:shd w:val="clear" w:color="auto" w:fill="FFFFFF"/>
        </w:rPr>
        <w:t>pa</w:t>
      </w:r>
      <w:r>
        <w:rPr>
          <w:rFonts w:ascii="Times New Roman" w:hAnsi="Times New Roman" w:cs="Times New Roman"/>
          <w:spacing w:val="-1"/>
          <w:sz w:val="24"/>
          <w:shd w:val="clear" w:color="auto" w:fill="FFFFFF"/>
        </w:rPr>
        <w:t>r</w:t>
      </w:r>
      <w:r>
        <w:rPr>
          <w:rFonts w:ascii="Times New Roman" w:hAnsi="Times New Roman" w:cs="Times New Roman"/>
          <w:spacing w:val="1"/>
          <w:sz w:val="24"/>
          <w:shd w:val="clear" w:color="auto" w:fill="FFFFFF"/>
        </w:rPr>
        <w:t>te</w:t>
      </w:r>
      <w:r>
        <w:rPr>
          <w:rFonts w:ascii="Times New Roman" w:hAnsi="Times New Roman" w:cs="Times New Roman"/>
          <w:sz w:val="24"/>
          <w:shd w:val="clear" w:color="auto" w:fill="FFFFFF"/>
        </w:rPr>
        <w:t>s</w:t>
      </w:r>
      <w:r>
        <w:rPr>
          <w:rFonts w:ascii="Times New Roman" w:hAnsi="Times New Roman" w:cs="Times New Roman"/>
          <w:spacing w:val="1"/>
          <w:sz w:val="24"/>
          <w:shd w:val="clear" w:color="auto" w:fill="FFFFFF"/>
        </w:rPr>
        <w:t xml:space="preserve"> e</w:t>
      </w:r>
      <w:r>
        <w:rPr>
          <w:rFonts w:ascii="Times New Roman" w:hAnsi="Times New Roman" w:cs="Times New Roman"/>
          <w:sz w:val="24"/>
          <w:shd w:val="clear" w:color="auto" w:fill="FFFFFF"/>
        </w:rPr>
        <w:t>l</w:t>
      </w:r>
      <w:r>
        <w:rPr>
          <w:rFonts w:ascii="Times New Roman" w:hAnsi="Times New Roman" w:cs="Times New Roman"/>
          <w:spacing w:val="1"/>
          <w:sz w:val="24"/>
          <w:shd w:val="clear" w:color="auto" w:fill="FFFFFF"/>
        </w:rPr>
        <w:t>e</w:t>
      </w:r>
      <w:r>
        <w:rPr>
          <w:rFonts w:ascii="Times New Roman" w:hAnsi="Times New Roman" w:cs="Times New Roman"/>
          <w:spacing w:val="-1"/>
          <w:sz w:val="24"/>
          <w:shd w:val="clear" w:color="auto" w:fill="FFFFFF"/>
        </w:rPr>
        <w:t>ge</w:t>
      </w:r>
      <w:r>
        <w:rPr>
          <w:rFonts w:ascii="Times New Roman" w:hAnsi="Times New Roman" w:cs="Times New Roman"/>
          <w:sz w:val="24"/>
          <w:shd w:val="clear" w:color="auto" w:fill="FFFFFF"/>
        </w:rPr>
        <w:t>m</w:t>
      </w:r>
      <w:r>
        <w:rPr>
          <w:rFonts w:ascii="Times New Roman" w:hAnsi="Times New Roman" w:cs="Times New Roman"/>
          <w:spacing w:val="3"/>
          <w:sz w:val="24"/>
          <w:shd w:val="clear" w:color="auto" w:fill="FFFFFF"/>
        </w:rPr>
        <w:t xml:space="preserve"> </w:t>
      </w:r>
      <w:r>
        <w:rPr>
          <w:rFonts w:ascii="Times New Roman" w:hAnsi="Times New Roman" w:cs="Times New Roman"/>
          <w:sz w:val="24"/>
          <w:shd w:val="clear" w:color="auto" w:fill="FFFFFF"/>
        </w:rPr>
        <w:t>o</w:t>
      </w:r>
      <w:r>
        <w:rPr>
          <w:rFonts w:ascii="Times New Roman" w:hAnsi="Times New Roman" w:cs="Times New Roman"/>
          <w:spacing w:val="3"/>
          <w:sz w:val="24"/>
          <w:shd w:val="clear" w:color="auto" w:fill="FFFFFF"/>
        </w:rPr>
        <w:t xml:space="preserve"> f</w:t>
      </w:r>
      <w:r>
        <w:rPr>
          <w:rFonts w:ascii="Times New Roman" w:hAnsi="Times New Roman" w:cs="Times New Roman"/>
          <w:spacing w:val="1"/>
          <w:sz w:val="24"/>
          <w:shd w:val="clear" w:color="auto" w:fill="FFFFFF"/>
        </w:rPr>
        <w:t>o</w:t>
      </w:r>
      <w:r>
        <w:rPr>
          <w:rFonts w:ascii="Times New Roman" w:hAnsi="Times New Roman" w:cs="Times New Roman"/>
          <w:spacing w:val="-1"/>
          <w:sz w:val="24"/>
          <w:shd w:val="clear" w:color="auto" w:fill="FFFFFF"/>
        </w:rPr>
        <w:t>r</w:t>
      </w:r>
      <w:r>
        <w:rPr>
          <w:rFonts w:ascii="Times New Roman" w:hAnsi="Times New Roman" w:cs="Times New Roman"/>
          <w:sz w:val="24"/>
          <w:shd w:val="clear" w:color="auto" w:fill="FFFFFF"/>
        </w:rPr>
        <w:t>o</w:t>
      </w:r>
      <w:r>
        <w:rPr>
          <w:rFonts w:ascii="Times New Roman" w:hAnsi="Times New Roman" w:cs="Times New Roman"/>
          <w:spacing w:val="4"/>
          <w:sz w:val="24"/>
          <w:shd w:val="clear" w:color="auto" w:fill="FFFFFF"/>
        </w:rPr>
        <w:t xml:space="preserve"> </w:t>
      </w:r>
      <w:r>
        <w:rPr>
          <w:rFonts w:ascii="Times New Roman" w:hAnsi="Times New Roman" w:cs="Times New Roman"/>
          <w:spacing w:val="1"/>
          <w:sz w:val="24"/>
          <w:shd w:val="clear" w:color="auto" w:fill="FFFFFF"/>
        </w:rPr>
        <w:t>d</w:t>
      </w:r>
      <w:r>
        <w:rPr>
          <w:rFonts w:ascii="Times New Roman" w:hAnsi="Times New Roman" w:cs="Times New Roman"/>
          <w:sz w:val="24"/>
          <w:shd w:val="clear" w:color="auto" w:fill="FFFFFF"/>
        </w:rPr>
        <w:t>e</w:t>
      </w:r>
      <w:r>
        <w:rPr>
          <w:rFonts w:ascii="Times New Roman" w:hAnsi="Times New Roman" w:cs="Times New Roman"/>
          <w:spacing w:val="5"/>
          <w:sz w:val="24"/>
          <w:shd w:val="clear" w:color="auto" w:fill="FFFFFF"/>
        </w:rPr>
        <w:t xml:space="preserve"> </w:t>
      </w:r>
      <w:r>
        <w:rPr>
          <w:rFonts w:ascii="Times New Roman" w:hAnsi="Times New Roman" w:cs="Times New Roman"/>
          <w:spacing w:val="1"/>
          <w:sz w:val="24"/>
          <w:shd w:val="clear" w:color="auto" w:fill="FFFFFF"/>
        </w:rPr>
        <w:t>Brasília-DF</w:t>
      </w:r>
      <w:r>
        <w:rPr>
          <w:rFonts w:ascii="Times New Roman" w:hAnsi="Times New Roman" w:cs="Times New Roman"/>
          <w:sz w:val="24"/>
          <w:shd w:val="clear" w:color="auto" w:fill="FFFFFF"/>
        </w:rPr>
        <w:t xml:space="preserve">, </w:t>
      </w:r>
      <w:r>
        <w:rPr>
          <w:rFonts w:ascii="Times New Roman" w:hAnsi="Times New Roman" w:cs="Times New Roman"/>
          <w:spacing w:val="1"/>
          <w:sz w:val="24"/>
          <w:shd w:val="clear" w:color="auto" w:fill="FFFFFF"/>
        </w:rPr>
        <w:t>pa</w:t>
      </w:r>
      <w:r>
        <w:rPr>
          <w:rFonts w:ascii="Times New Roman" w:hAnsi="Times New Roman" w:cs="Times New Roman"/>
          <w:spacing w:val="-1"/>
          <w:sz w:val="24"/>
          <w:shd w:val="clear" w:color="auto" w:fill="FFFFFF"/>
        </w:rPr>
        <w:t>r</w:t>
      </w:r>
      <w:r>
        <w:rPr>
          <w:rFonts w:ascii="Times New Roman" w:hAnsi="Times New Roman" w:cs="Times New Roman"/>
          <w:sz w:val="24"/>
          <w:shd w:val="clear" w:color="auto" w:fill="FFFFFF"/>
        </w:rPr>
        <w:t xml:space="preserve">a </w:t>
      </w:r>
      <w:r>
        <w:rPr>
          <w:rFonts w:ascii="Times New Roman" w:hAnsi="Times New Roman" w:cs="Times New Roman"/>
          <w:spacing w:val="1"/>
          <w:sz w:val="24"/>
          <w:shd w:val="clear" w:color="auto" w:fill="FFFFFF"/>
        </w:rPr>
        <w:t>d</w:t>
      </w:r>
      <w:r>
        <w:rPr>
          <w:rFonts w:ascii="Times New Roman" w:hAnsi="Times New Roman" w:cs="Times New Roman"/>
          <w:sz w:val="24"/>
          <w:shd w:val="clear" w:color="auto" w:fill="FFFFFF"/>
        </w:rPr>
        <w:t>i</w:t>
      </w:r>
      <w:r>
        <w:rPr>
          <w:rFonts w:ascii="Times New Roman" w:hAnsi="Times New Roman" w:cs="Times New Roman"/>
          <w:spacing w:val="-1"/>
          <w:sz w:val="24"/>
          <w:shd w:val="clear" w:color="auto" w:fill="FFFFFF"/>
        </w:rPr>
        <w:t>r</w:t>
      </w:r>
      <w:r>
        <w:rPr>
          <w:rFonts w:ascii="Times New Roman" w:hAnsi="Times New Roman" w:cs="Times New Roman"/>
          <w:sz w:val="24"/>
          <w:shd w:val="clear" w:color="auto" w:fill="FFFFFF"/>
        </w:rPr>
        <w:t>i</w:t>
      </w:r>
      <w:r>
        <w:rPr>
          <w:rFonts w:ascii="Times New Roman" w:hAnsi="Times New Roman" w:cs="Times New Roman"/>
          <w:spacing w:val="2"/>
          <w:sz w:val="24"/>
          <w:shd w:val="clear" w:color="auto" w:fill="FFFFFF"/>
        </w:rPr>
        <w:t>m</w:t>
      </w:r>
      <w:r>
        <w:rPr>
          <w:rFonts w:ascii="Times New Roman" w:hAnsi="Times New Roman" w:cs="Times New Roman"/>
          <w:sz w:val="24"/>
          <w:shd w:val="clear" w:color="auto" w:fill="FFFFFF"/>
        </w:rPr>
        <w:t>ir</w:t>
      </w:r>
      <w:r>
        <w:rPr>
          <w:rFonts w:ascii="Times New Roman" w:hAnsi="Times New Roman" w:cs="Times New Roman"/>
          <w:spacing w:val="2"/>
          <w:sz w:val="24"/>
          <w:shd w:val="clear" w:color="auto" w:fill="FFFFFF"/>
        </w:rPr>
        <w:t xml:space="preserve"> </w:t>
      </w:r>
      <w:r>
        <w:rPr>
          <w:rFonts w:ascii="Times New Roman" w:hAnsi="Times New Roman" w:cs="Times New Roman"/>
          <w:spacing w:val="-1"/>
          <w:sz w:val="24"/>
          <w:shd w:val="clear" w:color="auto" w:fill="FFFFFF"/>
        </w:rPr>
        <w:t>q</w:t>
      </w:r>
      <w:r>
        <w:rPr>
          <w:rFonts w:ascii="Times New Roman" w:hAnsi="Times New Roman" w:cs="Times New Roman"/>
          <w:spacing w:val="1"/>
          <w:sz w:val="24"/>
          <w:shd w:val="clear" w:color="auto" w:fill="FFFFFF"/>
        </w:rPr>
        <w:t>ua</w:t>
      </w:r>
      <w:r>
        <w:rPr>
          <w:rFonts w:ascii="Times New Roman" w:hAnsi="Times New Roman" w:cs="Times New Roman"/>
          <w:sz w:val="24"/>
          <w:shd w:val="clear" w:color="auto" w:fill="FFFFFF"/>
        </w:rPr>
        <w:t>is</w:t>
      </w:r>
      <w:r>
        <w:rPr>
          <w:rFonts w:ascii="Times New Roman" w:hAnsi="Times New Roman" w:cs="Times New Roman"/>
          <w:spacing w:val="-1"/>
          <w:sz w:val="24"/>
          <w:shd w:val="clear" w:color="auto" w:fill="FFFFFF"/>
        </w:rPr>
        <w:t>q</w:t>
      </w:r>
      <w:r>
        <w:rPr>
          <w:rFonts w:ascii="Times New Roman" w:hAnsi="Times New Roman" w:cs="Times New Roman"/>
          <w:spacing w:val="1"/>
          <w:sz w:val="24"/>
          <w:shd w:val="clear" w:color="auto" w:fill="FFFFFF"/>
        </w:rPr>
        <w:t>ue</w:t>
      </w:r>
      <w:r>
        <w:rPr>
          <w:rFonts w:ascii="Times New Roman" w:hAnsi="Times New Roman" w:cs="Times New Roman"/>
          <w:sz w:val="24"/>
          <w:shd w:val="clear" w:color="auto" w:fill="FFFFFF"/>
        </w:rPr>
        <w:t xml:space="preserve">r </w:t>
      </w:r>
      <w:r>
        <w:rPr>
          <w:rFonts w:ascii="Times New Roman" w:hAnsi="Times New Roman" w:cs="Times New Roman"/>
          <w:spacing w:val="-1"/>
          <w:sz w:val="24"/>
          <w:shd w:val="clear" w:color="auto" w:fill="FFFFFF"/>
        </w:rPr>
        <w:t>q</w:t>
      </w:r>
      <w:r>
        <w:rPr>
          <w:rFonts w:ascii="Times New Roman" w:hAnsi="Times New Roman" w:cs="Times New Roman"/>
          <w:spacing w:val="1"/>
          <w:sz w:val="24"/>
          <w:shd w:val="clear" w:color="auto" w:fill="FFFFFF"/>
        </w:rPr>
        <w:t>ue</w:t>
      </w:r>
      <w:r>
        <w:rPr>
          <w:rFonts w:ascii="Times New Roman" w:hAnsi="Times New Roman" w:cs="Times New Roman"/>
          <w:sz w:val="24"/>
          <w:shd w:val="clear" w:color="auto" w:fill="FFFFFF"/>
        </w:rPr>
        <w:t>s</w:t>
      </w:r>
      <w:r>
        <w:rPr>
          <w:rFonts w:ascii="Times New Roman" w:hAnsi="Times New Roman" w:cs="Times New Roman"/>
          <w:spacing w:val="1"/>
          <w:sz w:val="24"/>
          <w:shd w:val="clear" w:color="auto" w:fill="FFFFFF"/>
        </w:rPr>
        <w:t>tõe</w:t>
      </w:r>
      <w:r>
        <w:rPr>
          <w:rFonts w:ascii="Times New Roman" w:hAnsi="Times New Roman" w:cs="Times New Roman"/>
          <w:sz w:val="24"/>
          <w:shd w:val="clear" w:color="auto" w:fill="FFFFFF"/>
        </w:rPr>
        <w:t>s</w:t>
      </w:r>
      <w:r>
        <w:rPr>
          <w:rFonts w:ascii="Times New Roman" w:hAnsi="Times New Roman" w:cs="Times New Roman"/>
          <w:spacing w:val="-11"/>
          <w:sz w:val="24"/>
          <w:shd w:val="clear" w:color="auto" w:fill="FFFFFF"/>
        </w:rPr>
        <w:t xml:space="preserve"> </w:t>
      </w:r>
      <w:r>
        <w:rPr>
          <w:rFonts w:ascii="Times New Roman" w:hAnsi="Times New Roman" w:cs="Times New Roman"/>
          <w:spacing w:val="1"/>
          <w:sz w:val="24"/>
          <w:shd w:val="clear" w:color="auto" w:fill="FFFFFF"/>
        </w:rPr>
        <w:t>o</w:t>
      </w:r>
      <w:r>
        <w:rPr>
          <w:rFonts w:ascii="Times New Roman" w:hAnsi="Times New Roman" w:cs="Times New Roman"/>
          <w:spacing w:val="-1"/>
          <w:sz w:val="24"/>
          <w:shd w:val="clear" w:color="auto" w:fill="FFFFFF"/>
        </w:rPr>
        <w:t>r</w:t>
      </w:r>
      <w:r>
        <w:rPr>
          <w:rFonts w:ascii="Times New Roman" w:hAnsi="Times New Roman" w:cs="Times New Roman"/>
          <w:sz w:val="24"/>
          <w:shd w:val="clear" w:color="auto" w:fill="FFFFFF"/>
        </w:rPr>
        <w:t>i</w:t>
      </w:r>
      <w:r>
        <w:rPr>
          <w:rFonts w:ascii="Times New Roman" w:hAnsi="Times New Roman" w:cs="Times New Roman"/>
          <w:spacing w:val="1"/>
          <w:sz w:val="24"/>
          <w:shd w:val="clear" w:color="auto" w:fill="FFFFFF"/>
        </w:rPr>
        <w:t>un</w:t>
      </w:r>
      <w:r>
        <w:rPr>
          <w:rFonts w:ascii="Times New Roman" w:hAnsi="Times New Roman" w:cs="Times New Roman"/>
          <w:spacing w:val="-1"/>
          <w:sz w:val="24"/>
          <w:shd w:val="clear" w:color="auto" w:fill="FFFFFF"/>
        </w:rPr>
        <w:t>d</w:t>
      </w:r>
      <w:r>
        <w:rPr>
          <w:rFonts w:ascii="Times New Roman" w:hAnsi="Times New Roman" w:cs="Times New Roman"/>
          <w:spacing w:val="1"/>
          <w:sz w:val="24"/>
          <w:shd w:val="clear" w:color="auto" w:fill="FFFFFF"/>
        </w:rPr>
        <w:t>a</w:t>
      </w:r>
      <w:r>
        <w:rPr>
          <w:rFonts w:ascii="Times New Roman" w:hAnsi="Times New Roman" w:cs="Times New Roman"/>
          <w:sz w:val="24"/>
          <w:shd w:val="clear" w:color="auto" w:fill="FFFFFF"/>
        </w:rPr>
        <w:t>s</w:t>
      </w:r>
      <w:r>
        <w:rPr>
          <w:rFonts w:ascii="Times New Roman" w:hAnsi="Times New Roman" w:cs="Times New Roman"/>
          <w:spacing w:val="-8"/>
          <w:sz w:val="24"/>
          <w:shd w:val="clear" w:color="auto" w:fill="FFFFFF"/>
        </w:rPr>
        <w:t xml:space="preserve"> </w:t>
      </w:r>
      <w:r>
        <w:rPr>
          <w:rFonts w:ascii="Times New Roman" w:hAnsi="Times New Roman" w:cs="Times New Roman"/>
          <w:spacing w:val="-1"/>
          <w:sz w:val="24"/>
          <w:shd w:val="clear" w:color="auto" w:fill="FFFFFF"/>
        </w:rPr>
        <w:t>d</w:t>
      </w:r>
      <w:r>
        <w:rPr>
          <w:rFonts w:ascii="Times New Roman" w:hAnsi="Times New Roman" w:cs="Times New Roman"/>
          <w:sz w:val="24"/>
          <w:shd w:val="clear" w:color="auto" w:fill="FFFFFF"/>
        </w:rPr>
        <w:t>o</w:t>
      </w:r>
      <w:r>
        <w:rPr>
          <w:rFonts w:ascii="Times New Roman" w:hAnsi="Times New Roman" w:cs="Times New Roman"/>
          <w:spacing w:val="-3"/>
          <w:sz w:val="24"/>
          <w:shd w:val="clear" w:color="auto" w:fill="FFFFFF"/>
        </w:rPr>
        <w:t xml:space="preserve"> </w:t>
      </w:r>
      <w:r>
        <w:rPr>
          <w:rFonts w:ascii="Times New Roman" w:hAnsi="Times New Roman" w:cs="Times New Roman"/>
          <w:spacing w:val="1"/>
          <w:sz w:val="24"/>
          <w:shd w:val="clear" w:color="auto" w:fill="FFFFFF"/>
        </w:rPr>
        <w:t>p</w:t>
      </w:r>
      <w:r>
        <w:rPr>
          <w:rFonts w:ascii="Times New Roman" w:hAnsi="Times New Roman" w:cs="Times New Roman"/>
          <w:spacing w:val="-1"/>
          <w:sz w:val="24"/>
          <w:shd w:val="clear" w:color="auto" w:fill="FFFFFF"/>
        </w:rPr>
        <w:t>r</w:t>
      </w:r>
      <w:r>
        <w:rPr>
          <w:rFonts w:ascii="Times New Roman" w:hAnsi="Times New Roman" w:cs="Times New Roman"/>
          <w:spacing w:val="1"/>
          <w:sz w:val="24"/>
          <w:shd w:val="clear" w:color="auto" w:fill="FFFFFF"/>
        </w:rPr>
        <w:t>e</w:t>
      </w:r>
      <w:r>
        <w:rPr>
          <w:rFonts w:ascii="Times New Roman" w:hAnsi="Times New Roman" w:cs="Times New Roman"/>
          <w:sz w:val="24"/>
          <w:shd w:val="clear" w:color="auto" w:fill="FFFFFF"/>
        </w:rPr>
        <w:t>s</w:t>
      </w:r>
      <w:r>
        <w:rPr>
          <w:rFonts w:ascii="Times New Roman" w:hAnsi="Times New Roman" w:cs="Times New Roman"/>
          <w:spacing w:val="1"/>
          <w:sz w:val="24"/>
          <w:shd w:val="clear" w:color="auto" w:fill="FFFFFF"/>
        </w:rPr>
        <w:t>en</w:t>
      </w:r>
      <w:r>
        <w:rPr>
          <w:rFonts w:ascii="Times New Roman" w:hAnsi="Times New Roman" w:cs="Times New Roman"/>
          <w:spacing w:val="-2"/>
          <w:sz w:val="24"/>
          <w:shd w:val="clear" w:color="auto" w:fill="FFFFFF"/>
        </w:rPr>
        <w:t>t</w:t>
      </w:r>
      <w:r>
        <w:rPr>
          <w:rFonts w:ascii="Times New Roman" w:hAnsi="Times New Roman" w:cs="Times New Roman"/>
          <w:sz w:val="24"/>
          <w:shd w:val="clear" w:color="auto" w:fill="FFFFFF"/>
        </w:rPr>
        <w:t>e</w:t>
      </w:r>
      <w:r>
        <w:rPr>
          <w:rFonts w:ascii="Times New Roman" w:hAnsi="Times New Roman" w:cs="Times New Roman"/>
          <w:spacing w:val="-7"/>
          <w:sz w:val="24"/>
          <w:shd w:val="clear" w:color="auto" w:fill="FFFFFF"/>
        </w:rPr>
        <w:t xml:space="preserve"> </w:t>
      </w:r>
      <w:r>
        <w:rPr>
          <w:rFonts w:ascii="Times New Roman" w:hAnsi="Times New Roman" w:cs="Times New Roman"/>
          <w:sz w:val="24"/>
          <w:shd w:val="clear" w:color="auto" w:fill="FFFFFF"/>
        </w:rPr>
        <w:t>C</w:t>
      </w:r>
      <w:r>
        <w:rPr>
          <w:rFonts w:ascii="Times New Roman" w:hAnsi="Times New Roman" w:cs="Times New Roman"/>
          <w:spacing w:val="-1"/>
          <w:sz w:val="24"/>
          <w:shd w:val="clear" w:color="auto" w:fill="FFFFFF"/>
        </w:rPr>
        <w:t>o</w:t>
      </w:r>
      <w:r>
        <w:rPr>
          <w:rFonts w:ascii="Times New Roman" w:hAnsi="Times New Roman" w:cs="Times New Roman"/>
          <w:spacing w:val="1"/>
          <w:sz w:val="24"/>
          <w:shd w:val="clear" w:color="auto" w:fill="FFFFFF"/>
        </w:rPr>
        <w:t>nt</w:t>
      </w:r>
      <w:r>
        <w:rPr>
          <w:rFonts w:ascii="Times New Roman" w:hAnsi="Times New Roman" w:cs="Times New Roman"/>
          <w:spacing w:val="-1"/>
          <w:sz w:val="24"/>
          <w:shd w:val="clear" w:color="auto" w:fill="FFFFFF"/>
        </w:rPr>
        <w:t>r</w:t>
      </w:r>
      <w:r>
        <w:rPr>
          <w:rFonts w:ascii="Times New Roman" w:hAnsi="Times New Roman" w:cs="Times New Roman"/>
          <w:spacing w:val="1"/>
          <w:sz w:val="24"/>
          <w:shd w:val="clear" w:color="auto" w:fill="FFFFFF"/>
        </w:rPr>
        <w:t>at</w:t>
      </w:r>
      <w:r>
        <w:rPr>
          <w:rFonts w:ascii="Times New Roman" w:hAnsi="Times New Roman" w:cs="Times New Roman"/>
          <w:spacing w:val="-1"/>
          <w:sz w:val="24"/>
          <w:shd w:val="clear" w:color="auto" w:fill="FFFFFF"/>
        </w:rPr>
        <w:t>o</w:t>
      </w:r>
      <w:r>
        <w:rPr>
          <w:rFonts w:ascii="Times New Roman" w:hAnsi="Times New Roman" w:cs="Times New Roman"/>
          <w:sz w:val="24"/>
          <w:shd w:val="clear" w:color="auto" w:fill="FFFFFF"/>
        </w:rPr>
        <w:t>,</w:t>
      </w:r>
      <w:r>
        <w:rPr>
          <w:rFonts w:ascii="Times New Roman" w:hAnsi="Times New Roman" w:cs="Times New Roman"/>
          <w:spacing w:val="-7"/>
          <w:sz w:val="24"/>
          <w:shd w:val="clear" w:color="auto" w:fill="FFFFFF"/>
        </w:rPr>
        <w:t xml:space="preserve"> </w:t>
      </w:r>
      <w:r>
        <w:rPr>
          <w:rFonts w:ascii="Times New Roman" w:hAnsi="Times New Roman" w:cs="Times New Roman"/>
          <w:sz w:val="24"/>
          <w:shd w:val="clear" w:color="auto" w:fill="FFFFFF"/>
        </w:rPr>
        <w:t>c</w:t>
      </w:r>
      <w:r>
        <w:rPr>
          <w:rFonts w:ascii="Times New Roman" w:hAnsi="Times New Roman" w:cs="Times New Roman"/>
          <w:spacing w:val="-1"/>
          <w:sz w:val="24"/>
          <w:shd w:val="clear" w:color="auto" w:fill="FFFFFF"/>
        </w:rPr>
        <w:t>o</w:t>
      </w:r>
      <w:r>
        <w:rPr>
          <w:rFonts w:ascii="Times New Roman" w:hAnsi="Times New Roman" w:cs="Times New Roman"/>
          <w:sz w:val="24"/>
          <w:shd w:val="clear" w:color="auto" w:fill="FFFFFF"/>
        </w:rPr>
        <w:t>m</w:t>
      </w:r>
      <w:r>
        <w:rPr>
          <w:rFonts w:ascii="Times New Roman" w:hAnsi="Times New Roman" w:cs="Times New Roman"/>
          <w:spacing w:val="-2"/>
          <w:sz w:val="24"/>
          <w:shd w:val="clear" w:color="auto" w:fill="FFFFFF"/>
        </w:rPr>
        <w:t xml:space="preserve"> </w:t>
      </w:r>
      <w:r>
        <w:rPr>
          <w:rFonts w:ascii="Times New Roman" w:hAnsi="Times New Roman" w:cs="Times New Roman"/>
          <w:spacing w:val="1"/>
          <w:sz w:val="24"/>
          <w:shd w:val="clear" w:color="auto" w:fill="FFFFFF"/>
        </w:rPr>
        <w:t>e</w:t>
      </w:r>
      <w:r>
        <w:rPr>
          <w:rFonts w:ascii="Times New Roman" w:hAnsi="Times New Roman" w:cs="Times New Roman"/>
          <w:spacing w:val="-2"/>
          <w:sz w:val="24"/>
          <w:shd w:val="clear" w:color="auto" w:fill="FFFFFF"/>
        </w:rPr>
        <w:t>x</w:t>
      </w:r>
      <w:r>
        <w:rPr>
          <w:rFonts w:ascii="Times New Roman" w:hAnsi="Times New Roman" w:cs="Times New Roman"/>
          <w:spacing w:val="1"/>
          <w:sz w:val="24"/>
          <w:shd w:val="clear" w:color="auto" w:fill="FFFFFF"/>
        </w:rPr>
        <w:t>p</w:t>
      </w:r>
      <w:r>
        <w:rPr>
          <w:rFonts w:ascii="Times New Roman" w:hAnsi="Times New Roman" w:cs="Times New Roman"/>
          <w:spacing w:val="-1"/>
          <w:sz w:val="24"/>
          <w:shd w:val="clear" w:color="auto" w:fill="FFFFFF"/>
        </w:rPr>
        <w:t>r</w:t>
      </w:r>
      <w:r>
        <w:rPr>
          <w:rFonts w:ascii="Times New Roman" w:hAnsi="Times New Roman" w:cs="Times New Roman"/>
          <w:spacing w:val="1"/>
          <w:sz w:val="24"/>
          <w:shd w:val="clear" w:color="auto" w:fill="FFFFFF"/>
        </w:rPr>
        <w:t>e</w:t>
      </w:r>
      <w:r>
        <w:rPr>
          <w:rFonts w:ascii="Times New Roman" w:hAnsi="Times New Roman" w:cs="Times New Roman"/>
          <w:sz w:val="24"/>
          <w:shd w:val="clear" w:color="auto" w:fill="FFFFFF"/>
        </w:rPr>
        <w:t>ssa</w:t>
      </w:r>
      <w:r>
        <w:rPr>
          <w:rFonts w:ascii="Times New Roman" w:hAnsi="Times New Roman" w:cs="Times New Roman"/>
          <w:spacing w:val="-8"/>
          <w:sz w:val="24"/>
          <w:shd w:val="clear" w:color="auto" w:fill="FFFFFF"/>
        </w:rPr>
        <w:t xml:space="preserve"> </w:t>
      </w:r>
      <w:r>
        <w:rPr>
          <w:rFonts w:ascii="Times New Roman" w:hAnsi="Times New Roman" w:cs="Times New Roman"/>
          <w:spacing w:val="-1"/>
          <w:sz w:val="24"/>
          <w:shd w:val="clear" w:color="auto" w:fill="FFFFFF"/>
        </w:rPr>
        <w:t>re</w:t>
      </w:r>
      <w:r>
        <w:rPr>
          <w:rFonts w:ascii="Times New Roman" w:hAnsi="Times New Roman" w:cs="Times New Roman"/>
          <w:spacing w:val="1"/>
          <w:sz w:val="24"/>
          <w:shd w:val="clear" w:color="auto" w:fill="FFFFFF"/>
        </w:rPr>
        <w:t>n</w:t>
      </w:r>
      <w:r>
        <w:rPr>
          <w:rFonts w:ascii="Times New Roman" w:hAnsi="Times New Roman" w:cs="Times New Roman"/>
          <w:spacing w:val="-1"/>
          <w:sz w:val="24"/>
          <w:shd w:val="clear" w:color="auto" w:fill="FFFFFF"/>
        </w:rPr>
        <w:t>ú</w:t>
      </w:r>
      <w:r>
        <w:rPr>
          <w:rFonts w:ascii="Times New Roman" w:hAnsi="Times New Roman" w:cs="Times New Roman"/>
          <w:spacing w:val="1"/>
          <w:sz w:val="24"/>
          <w:shd w:val="clear" w:color="auto" w:fill="FFFFFF"/>
        </w:rPr>
        <w:t>n</w:t>
      </w:r>
      <w:r>
        <w:rPr>
          <w:rFonts w:ascii="Times New Roman" w:hAnsi="Times New Roman" w:cs="Times New Roman"/>
          <w:sz w:val="24"/>
          <w:shd w:val="clear" w:color="auto" w:fill="FFFFFF"/>
        </w:rPr>
        <w:t>cia</w:t>
      </w:r>
      <w:r>
        <w:rPr>
          <w:rFonts w:ascii="Times New Roman" w:hAnsi="Times New Roman" w:cs="Times New Roman"/>
          <w:spacing w:val="-7"/>
          <w:sz w:val="24"/>
          <w:shd w:val="clear" w:color="auto" w:fill="FFFFFF"/>
        </w:rPr>
        <w:t xml:space="preserve"> </w:t>
      </w:r>
      <w:r>
        <w:rPr>
          <w:rFonts w:ascii="Times New Roman" w:hAnsi="Times New Roman" w:cs="Times New Roman"/>
          <w:spacing w:val="-1"/>
          <w:sz w:val="24"/>
          <w:shd w:val="clear" w:color="auto" w:fill="FFFFFF"/>
        </w:rPr>
        <w:t>a</w:t>
      </w:r>
      <w:r>
        <w:rPr>
          <w:rFonts w:ascii="Times New Roman" w:hAnsi="Times New Roman" w:cs="Times New Roman"/>
          <w:spacing w:val="1"/>
          <w:sz w:val="24"/>
          <w:shd w:val="clear" w:color="auto" w:fill="FFFFFF"/>
        </w:rPr>
        <w:t>o</w:t>
      </w:r>
      <w:r>
        <w:rPr>
          <w:rFonts w:ascii="Times New Roman" w:hAnsi="Times New Roman" w:cs="Times New Roman"/>
          <w:sz w:val="24"/>
          <w:shd w:val="clear" w:color="auto" w:fill="FFFFFF"/>
        </w:rPr>
        <w:t>s</w:t>
      </w:r>
      <w:r>
        <w:rPr>
          <w:rFonts w:ascii="Times New Roman" w:hAnsi="Times New Roman" w:cs="Times New Roman"/>
          <w:spacing w:val="-3"/>
          <w:sz w:val="24"/>
          <w:shd w:val="clear" w:color="auto" w:fill="FFFFFF"/>
        </w:rPr>
        <w:t xml:space="preserve"> </w:t>
      </w:r>
      <w:r>
        <w:rPr>
          <w:rFonts w:ascii="Times New Roman" w:hAnsi="Times New Roman" w:cs="Times New Roman"/>
          <w:spacing w:val="1"/>
          <w:sz w:val="24"/>
          <w:shd w:val="clear" w:color="auto" w:fill="FFFFFF"/>
        </w:rPr>
        <w:t>d</w:t>
      </w:r>
      <w:r>
        <w:rPr>
          <w:rFonts w:ascii="Times New Roman" w:hAnsi="Times New Roman" w:cs="Times New Roman"/>
          <w:spacing w:val="-1"/>
          <w:sz w:val="24"/>
          <w:shd w:val="clear" w:color="auto" w:fill="FFFFFF"/>
        </w:rPr>
        <w:t>e</w:t>
      </w:r>
      <w:r>
        <w:rPr>
          <w:rFonts w:ascii="Times New Roman" w:hAnsi="Times New Roman" w:cs="Times New Roman"/>
          <w:spacing w:val="2"/>
          <w:sz w:val="24"/>
          <w:shd w:val="clear" w:color="auto" w:fill="FFFFFF"/>
        </w:rPr>
        <w:t>m</w:t>
      </w:r>
      <w:r>
        <w:rPr>
          <w:rFonts w:ascii="Times New Roman" w:hAnsi="Times New Roman" w:cs="Times New Roman"/>
          <w:spacing w:val="1"/>
          <w:sz w:val="24"/>
          <w:shd w:val="clear" w:color="auto" w:fill="FFFFFF"/>
        </w:rPr>
        <w:t>a</w:t>
      </w:r>
      <w:r>
        <w:rPr>
          <w:rFonts w:ascii="Times New Roman" w:hAnsi="Times New Roman" w:cs="Times New Roman"/>
          <w:sz w:val="24"/>
          <w:shd w:val="clear" w:color="auto" w:fill="FFFFFF"/>
        </w:rPr>
        <w:t>is.</w:t>
      </w:r>
    </w:p>
    <w:p w14:paraId="5486D71A" w14:textId="77777777" w:rsidR="008E5900" w:rsidRDefault="008E5900">
      <w:pPr>
        <w:pStyle w:val="Standard"/>
        <w:tabs>
          <w:tab w:val="left" w:pos="0"/>
          <w:tab w:val="left" w:pos="567"/>
        </w:tabs>
        <w:ind w:right="62"/>
        <w:jc w:val="both"/>
        <w:rPr>
          <w:rFonts w:ascii="Times New Roman" w:hAnsi="Times New Roman" w:cs="Times New Roman"/>
          <w:sz w:val="24"/>
          <w:shd w:val="clear" w:color="auto" w:fill="FFFFFF"/>
        </w:rPr>
      </w:pPr>
    </w:p>
    <w:p w14:paraId="53F6F508" w14:textId="77777777" w:rsidR="008E5900" w:rsidRDefault="008E500F">
      <w:pPr>
        <w:pStyle w:val="Standard"/>
        <w:tabs>
          <w:tab w:val="left" w:pos="0"/>
          <w:tab w:val="left" w:pos="567"/>
        </w:tabs>
        <w:ind w:right="62"/>
        <w:jc w:val="both"/>
      </w:pPr>
      <w:r>
        <w:rPr>
          <w:rFonts w:ascii="Times New Roman" w:hAnsi="Times New Roman" w:cs="Times New Roman"/>
          <w:sz w:val="24"/>
          <w:shd w:val="clear" w:color="auto" w:fill="FFFFFF"/>
        </w:rPr>
        <w:t>E</w:t>
      </w:r>
      <w:r>
        <w:rPr>
          <w:rFonts w:ascii="Times New Roman" w:hAnsi="Times New Roman" w:cs="Times New Roman"/>
          <w:spacing w:val="16"/>
          <w:sz w:val="24"/>
          <w:shd w:val="clear" w:color="auto" w:fill="FFFFFF"/>
        </w:rPr>
        <w:t xml:space="preserve"> </w:t>
      </w:r>
      <w:r>
        <w:rPr>
          <w:rFonts w:ascii="Times New Roman" w:hAnsi="Times New Roman" w:cs="Times New Roman"/>
          <w:spacing w:val="-1"/>
          <w:sz w:val="24"/>
          <w:shd w:val="clear" w:color="auto" w:fill="FFFFFF"/>
        </w:rPr>
        <w:t>p</w:t>
      </w:r>
      <w:r>
        <w:rPr>
          <w:rFonts w:ascii="Times New Roman" w:hAnsi="Times New Roman" w:cs="Times New Roman"/>
          <w:spacing w:val="1"/>
          <w:sz w:val="24"/>
          <w:shd w:val="clear" w:color="auto" w:fill="FFFFFF"/>
        </w:rPr>
        <w:t>o</w:t>
      </w:r>
      <w:r>
        <w:rPr>
          <w:rFonts w:ascii="Times New Roman" w:hAnsi="Times New Roman" w:cs="Times New Roman"/>
          <w:sz w:val="24"/>
          <w:shd w:val="clear" w:color="auto" w:fill="FFFFFF"/>
        </w:rPr>
        <w:t>r</w:t>
      </w:r>
      <w:r>
        <w:rPr>
          <w:rFonts w:ascii="Times New Roman" w:hAnsi="Times New Roman" w:cs="Times New Roman"/>
          <w:spacing w:val="11"/>
          <w:sz w:val="24"/>
          <w:shd w:val="clear" w:color="auto" w:fill="FFFFFF"/>
        </w:rPr>
        <w:t xml:space="preserve"> </w:t>
      </w:r>
      <w:r>
        <w:rPr>
          <w:rFonts w:ascii="Times New Roman" w:hAnsi="Times New Roman" w:cs="Times New Roman"/>
          <w:spacing w:val="1"/>
          <w:sz w:val="24"/>
          <w:shd w:val="clear" w:color="auto" w:fill="FFFFFF"/>
        </w:rPr>
        <w:t>e</w:t>
      </w:r>
      <w:r>
        <w:rPr>
          <w:rFonts w:ascii="Times New Roman" w:hAnsi="Times New Roman" w:cs="Times New Roman"/>
          <w:sz w:val="24"/>
          <w:shd w:val="clear" w:color="auto" w:fill="FFFFFF"/>
        </w:rPr>
        <w:t>s</w:t>
      </w:r>
      <w:r>
        <w:rPr>
          <w:rFonts w:ascii="Times New Roman" w:hAnsi="Times New Roman" w:cs="Times New Roman"/>
          <w:spacing w:val="-2"/>
          <w:sz w:val="24"/>
          <w:shd w:val="clear" w:color="auto" w:fill="FFFFFF"/>
        </w:rPr>
        <w:t>t</w:t>
      </w:r>
      <w:r>
        <w:rPr>
          <w:rFonts w:ascii="Times New Roman" w:hAnsi="Times New Roman" w:cs="Times New Roman"/>
          <w:spacing w:val="1"/>
          <w:sz w:val="24"/>
          <w:shd w:val="clear" w:color="auto" w:fill="FFFFFF"/>
        </w:rPr>
        <w:t>a</w:t>
      </w:r>
      <w:r>
        <w:rPr>
          <w:rFonts w:ascii="Times New Roman" w:hAnsi="Times New Roman" w:cs="Times New Roman"/>
          <w:spacing w:val="-1"/>
          <w:sz w:val="24"/>
          <w:shd w:val="clear" w:color="auto" w:fill="FFFFFF"/>
        </w:rPr>
        <w:t>r</w:t>
      </w:r>
      <w:r>
        <w:rPr>
          <w:rFonts w:ascii="Times New Roman" w:hAnsi="Times New Roman" w:cs="Times New Roman"/>
          <w:spacing w:val="1"/>
          <w:sz w:val="24"/>
          <w:shd w:val="clear" w:color="auto" w:fill="FFFFFF"/>
        </w:rPr>
        <w:t>e</w:t>
      </w:r>
      <w:r>
        <w:rPr>
          <w:rFonts w:ascii="Times New Roman" w:hAnsi="Times New Roman" w:cs="Times New Roman"/>
          <w:sz w:val="24"/>
          <w:shd w:val="clear" w:color="auto" w:fill="FFFFFF"/>
        </w:rPr>
        <w:t>m</w:t>
      </w:r>
      <w:r>
        <w:rPr>
          <w:rFonts w:ascii="Times New Roman" w:hAnsi="Times New Roman" w:cs="Times New Roman"/>
          <w:spacing w:val="7"/>
          <w:sz w:val="24"/>
          <w:shd w:val="clear" w:color="auto" w:fill="FFFFFF"/>
        </w:rPr>
        <w:t xml:space="preserve"> </w:t>
      </w:r>
      <w:r>
        <w:rPr>
          <w:rFonts w:ascii="Times New Roman" w:hAnsi="Times New Roman" w:cs="Times New Roman"/>
          <w:sz w:val="24"/>
          <w:shd w:val="clear" w:color="auto" w:fill="FFFFFF"/>
        </w:rPr>
        <w:t>j</w:t>
      </w:r>
      <w:r>
        <w:rPr>
          <w:rFonts w:ascii="Times New Roman" w:hAnsi="Times New Roman" w:cs="Times New Roman"/>
          <w:spacing w:val="-1"/>
          <w:sz w:val="24"/>
          <w:shd w:val="clear" w:color="auto" w:fill="FFFFFF"/>
        </w:rPr>
        <w:t>u</w:t>
      </w:r>
      <w:r>
        <w:rPr>
          <w:rFonts w:ascii="Times New Roman" w:hAnsi="Times New Roman" w:cs="Times New Roman"/>
          <w:sz w:val="24"/>
          <w:shd w:val="clear" w:color="auto" w:fill="FFFFFF"/>
        </w:rPr>
        <w:t>s</w:t>
      </w:r>
      <w:r>
        <w:rPr>
          <w:rFonts w:ascii="Times New Roman" w:hAnsi="Times New Roman" w:cs="Times New Roman"/>
          <w:spacing w:val="1"/>
          <w:sz w:val="24"/>
          <w:shd w:val="clear" w:color="auto" w:fill="FFFFFF"/>
        </w:rPr>
        <w:t>to</w:t>
      </w:r>
      <w:r>
        <w:rPr>
          <w:rFonts w:ascii="Times New Roman" w:hAnsi="Times New Roman" w:cs="Times New Roman"/>
          <w:sz w:val="24"/>
          <w:shd w:val="clear" w:color="auto" w:fill="FFFFFF"/>
        </w:rPr>
        <w:t>s</w:t>
      </w:r>
      <w:r>
        <w:rPr>
          <w:rFonts w:ascii="Times New Roman" w:hAnsi="Times New Roman" w:cs="Times New Roman"/>
          <w:spacing w:val="9"/>
          <w:sz w:val="24"/>
          <w:shd w:val="clear" w:color="auto" w:fill="FFFFFF"/>
        </w:rPr>
        <w:t xml:space="preserve"> </w:t>
      </w:r>
      <w:r>
        <w:rPr>
          <w:rFonts w:ascii="Times New Roman" w:hAnsi="Times New Roman" w:cs="Times New Roman"/>
          <w:sz w:val="24"/>
          <w:shd w:val="clear" w:color="auto" w:fill="FFFFFF"/>
        </w:rPr>
        <w:t>e</w:t>
      </w:r>
      <w:r>
        <w:rPr>
          <w:rFonts w:ascii="Times New Roman" w:hAnsi="Times New Roman" w:cs="Times New Roman"/>
          <w:spacing w:val="15"/>
          <w:sz w:val="24"/>
          <w:shd w:val="clear" w:color="auto" w:fill="FFFFFF"/>
        </w:rPr>
        <w:t xml:space="preserve"> </w:t>
      </w:r>
      <w:r>
        <w:rPr>
          <w:rFonts w:ascii="Times New Roman" w:hAnsi="Times New Roman" w:cs="Times New Roman"/>
          <w:spacing w:val="-2"/>
          <w:sz w:val="24"/>
          <w:shd w:val="clear" w:color="auto" w:fill="FFFFFF"/>
        </w:rPr>
        <w:t>c</w:t>
      </w:r>
      <w:r>
        <w:rPr>
          <w:rFonts w:ascii="Times New Roman" w:hAnsi="Times New Roman" w:cs="Times New Roman"/>
          <w:spacing w:val="1"/>
          <w:sz w:val="24"/>
          <w:shd w:val="clear" w:color="auto" w:fill="FFFFFF"/>
        </w:rPr>
        <w:t>o</w:t>
      </w:r>
      <w:r>
        <w:rPr>
          <w:rFonts w:ascii="Times New Roman" w:hAnsi="Times New Roman" w:cs="Times New Roman"/>
          <w:spacing w:val="-1"/>
          <w:sz w:val="24"/>
          <w:shd w:val="clear" w:color="auto" w:fill="FFFFFF"/>
        </w:rPr>
        <w:t>m</w:t>
      </w:r>
      <w:r>
        <w:rPr>
          <w:rFonts w:ascii="Times New Roman" w:hAnsi="Times New Roman" w:cs="Times New Roman"/>
          <w:spacing w:val="1"/>
          <w:sz w:val="24"/>
          <w:shd w:val="clear" w:color="auto" w:fill="FFFFFF"/>
        </w:rPr>
        <w:t>b</w:t>
      </w:r>
      <w:r>
        <w:rPr>
          <w:rFonts w:ascii="Times New Roman" w:hAnsi="Times New Roman" w:cs="Times New Roman"/>
          <w:sz w:val="24"/>
          <w:shd w:val="clear" w:color="auto" w:fill="FFFFFF"/>
        </w:rPr>
        <w:t>i</w:t>
      </w:r>
      <w:r>
        <w:rPr>
          <w:rFonts w:ascii="Times New Roman" w:hAnsi="Times New Roman" w:cs="Times New Roman"/>
          <w:spacing w:val="1"/>
          <w:sz w:val="24"/>
          <w:shd w:val="clear" w:color="auto" w:fill="FFFFFF"/>
        </w:rPr>
        <w:t>n</w:t>
      </w:r>
      <w:r>
        <w:rPr>
          <w:rFonts w:ascii="Times New Roman" w:hAnsi="Times New Roman" w:cs="Times New Roman"/>
          <w:spacing w:val="-1"/>
          <w:sz w:val="24"/>
          <w:shd w:val="clear" w:color="auto" w:fill="FFFFFF"/>
        </w:rPr>
        <w:t>a</w:t>
      </w:r>
      <w:r>
        <w:rPr>
          <w:rFonts w:ascii="Times New Roman" w:hAnsi="Times New Roman" w:cs="Times New Roman"/>
          <w:spacing w:val="1"/>
          <w:sz w:val="24"/>
          <w:shd w:val="clear" w:color="auto" w:fill="FFFFFF"/>
        </w:rPr>
        <w:t>do</w:t>
      </w:r>
      <w:r>
        <w:rPr>
          <w:rFonts w:ascii="Times New Roman" w:hAnsi="Times New Roman" w:cs="Times New Roman"/>
          <w:sz w:val="24"/>
          <w:shd w:val="clear" w:color="auto" w:fill="FFFFFF"/>
        </w:rPr>
        <w:t xml:space="preserve">s, </w:t>
      </w:r>
      <w:r>
        <w:rPr>
          <w:rFonts w:ascii="Times New Roman" w:hAnsi="Times New Roman" w:cs="Times New Roman"/>
          <w:spacing w:val="1"/>
          <w:sz w:val="24"/>
          <w:shd w:val="clear" w:color="auto" w:fill="FFFFFF"/>
        </w:rPr>
        <w:t>a</w:t>
      </w:r>
      <w:r>
        <w:rPr>
          <w:rFonts w:ascii="Times New Roman" w:hAnsi="Times New Roman" w:cs="Times New Roman"/>
          <w:spacing w:val="-2"/>
          <w:sz w:val="24"/>
          <w:shd w:val="clear" w:color="auto" w:fill="FFFFFF"/>
        </w:rPr>
        <w:t>s</w:t>
      </w:r>
      <w:r>
        <w:rPr>
          <w:rFonts w:ascii="Times New Roman" w:hAnsi="Times New Roman" w:cs="Times New Roman"/>
          <w:sz w:val="24"/>
          <w:shd w:val="clear" w:color="auto" w:fill="FFFFFF"/>
        </w:rPr>
        <w:t>si</w:t>
      </w:r>
      <w:r>
        <w:rPr>
          <w:rFonts w:ascii="Times New Roman" w:hAnsi="Times New Roman" w:cs="Times New Roman"/>
          <w:spacing w:val="1"/>
          <w:sz w:val="24"/>
          <w:shd w:val="clear" w:color="auto" w:fill="FFFFFF"/>
        </w:rPr>
        <w:t>na</w:t>
      </w:r>
      <w:r>
        <w:rPr>
          <w:rFonts w:ascii="Times New Roman" w:hAnsi="Times New Roman" w:cs="Times New Roman"/>
          <w:sz w:val="24"/>
          <w:shd w:val="clear" w:color="auto" w:fill="FFFFFF"/>
        </w:rPr>
        <w:t>m</w:t>
      </w:r>
      <w:r>
        <w:rPr>
          <w:rFonts w:ascii="Times New Roman" w:hAnsi="Times New Roman" w:cs="Times New Roman"/>
          <w:spacing w:val="6"/>
          <w:sz w:val="24"/>
          <w:shd w:val="clear" w:color="auto" w:fill="FFFFFF"/>
        </w:rPr>
        <w:t xml:space="preserve"> </w:t>
      </w:r>
      <w:r>
        <w:rPr>
          <w:rFonts w:ascii="Times New Roman" w:hAnsi="Times New Roman" w:cs="Times New Roman"/>
          <w:sz w:val="24"/>
          <w:shd w:val="clear" w:color="auto" w:fill="FFFFFF"/>
        </w:rPr>
        <w:t>o</w:t>
      </w:r>
      <w:r>
        <w:rPr>
          <w:rFonts w:ascii="Times New Roman" w:hAnsi="Times New Roman" w:cs="Times New Roman"/>
          <w:spacing w:val="15"/>
          <w:sz w:val="24"/>
          <w:shd w:val="clear" w:color="auto" w:fill="FFFFFF"/>
        </w:rPr>
        <w:t xml:space="preserve"> </w:t>
      </w:r>
      <w:r>
        <w:rPr>
          <w:rFonts w:ascii="Times New Roman" w:hAnsi="Times New Roman" w:cs="Times New Roman"/>
          <w:spacing w:val="1"/>
          <w:sz w:val="24"/>
          <w:shd w:val="clear" w:color="auto" w:fill="FFFFFF"/>
        </w:rPr>
        <w:t>p</w:t>
      </w:r>
      <w:r>
        <w:rPr>
          <w:rFonts w:ascii="Times New Roman" w:hAnsi="Times New Roman" w:cs="Times New Roman"/>
          <w:spacing w:val="-1"/>
          <w:sz w:val="24"/>
          <w:shd w:val="clear" w:color="auto" w:fill="FFFFFF"/>
        </w:rPr>
        <w:t>r</w:t>
      </w:r>
      <w:r>
        <w:rPr>
          <w:rFonts w:ascii="Times New Roman" w:hAnsi="Times New Roman" w:cs="Times New Roman"/>
          <w:spacing w:val="1"/>
          <w:sz w:val="24"/>
          <w:shd w:val="clear" w:color="auto" w:fill="FFFFFF"/>
        </w:rPr>
        <w:t>e</w:t>
      </w:r>
      <w:r>
        <w:rPr>
          <w:rFonts w:ascii="Times New Roman" w:hAnsi="Times New Roman" w:cs="Times New Roman"/>
          <w:spacing w:val="-2"/>
          <w:sz w:val="24"/>
          <w:shd w:val="clear" w:color="auto" w:fill="FFFFFF"/>
        </w:rPr>
        <w:t>s</w:t>
      </w:r>
      <w:r>
        <w:rPr>
          <w:rFonts w:ascii="Times New Roman" w:hAnsi="Times New Roman" w:cs="Times New Roman"/>
          <w:spacing w:val="1"/>
          <w:sz w:val="24"/>
          <w:shd w:val="clear" w:color="auto" w:fill="FFFFFF"/>
        </w:rPr>
        <w:t>en</w:t>
      </w:r>
      <w:r>
        <w:rPr>
          <w:rFonts w:ascii="Times New Roman" w:hAnsi="Times New Roman" w:cs="Times New Roman"/>
          <w:spacing w:val="-2"/>
          <w:sz w:val="24"/>
          <w:shd w:val="clear" w:color="auto" w:fill="FFFFFF"/>
        </w:rPr>
        <w:t>t</w:t>
      </w:r>
      <w:r>
        <w:rPr>
          <w:rFonts w:ascii="Times New Roman" w:hAnsi="Times New Roman" w:cs="Times New Roman"/>
          <w:sz w:val="24"/>
          <w:shd w:val="clear" w:color="auto" w:fill="FFFFFF"/>
        </w:rPr>
        <w:t>e</w:t>
      </w:r>
      <w:r>
        <w:rPr>
          <w:rFonts w:ascii="Times New Roman" w:hAnsi="Times New Roman" w:cs="Times New Roman"/>
          <w:spacing w:val="7"/>
          <w:sz w:val="24"/>
          <w:shd w:val="clear" w:color="auto" w:fill="FFFFFF"/>
        </w:rPr>
        <w:t xml:space="preserve"> </w:t>
      </w:r>
      <w:r>
        <w:rPr>
          <w:rFonts w:ascii="Times New Roman" w:hAnsi="Times New Roman" w:cs="Times New Roman"/>
          <w:spacing w:val="1"/>
          <w:sz w:val="24"/>
          <w:shd w:val="clear" w:color="auto" w:fill="FFFFFF"/>
        </w:rPr>
        <w:t>e</w:t>
      </w:r>
      <w:r>
        <w:rPr>
          <w:rFonts w:ascii="Times New Roman" w:hAnsi="Times New Roman" w:cs="Times New Roman"/>
          <w:spacing w:val="-2"/>
          <w:sz w:val="24"/>
          <w:shd w:val="clear" w:color="auto" w:fill="FFFFFF"/>
        </w:rPr>
        <w:t>x</w:t>
      </w:r>
      <w:r>
        <w:rPr>
          <w:rFonts w:ascii="Times New Roman" w:hAnsi="Times New Roman" w:cs="Times New Roman"/>
          <w:spacing w:val="-1"/>
          <w:sz w:val="24"/>
          <w:shd w:val="clear" w:color="auto" w:fill="FFFFFF"/>
        </w:rPr>
        <w:t>p</w:t>
      </w:r>
      <w:r>
        <w:rPr>
          <w:rFonts w:ascii="Times New Roman" w:hAnsi="Times New Roman" w:cs="Times New Roman"/>
          <w:spacing w:val="1"/>
          <w:sz w:val="24"/>
          <w:shd w:val="clear" w:color="auto" w:fill="FFFFFF"/>
        </w:rPr>
        <w:t>ed</w:t>
      </w:r>
      <w:r>
        <w:rPr>
          <w:rFonts w:ascii="Times New Roman" w:hAnsi="Times New Roman" w:cs="Times New Roman"/>
          <w:sz w:val="24"/>
          <w:shd w:val="clear" w:color="auto" w:fill="FFFFFF"/>
        </w:rPr>
        <w:t>i</w:t>
      </w:r>
      <w:r>
        <w:rPr>
          <w:rFonts w:ascii="Times New Roman" w:hAnsi="Times New Roman" w:cs="Times New Roman"/>
          <w:spacing w:val="1"/>
          <w:sz w:val="24"/>
          <w:shd w:val="clear" w:color="auto" w:fill="FFFFFF"/>
        </w:rPr>
        <w:t>d</w:t>
      </w:r>
      <w:r>
        <w:rPr>
          <w:rFonts w:ascii="Times New Roman" w:hAnsi="Times New Roman" w:cs="Times New Roman"/>
          <w:sz w:val="24"/>
          <w:shd w:val="clear" w:color="auto" w:fill="FFFFFF"/>
        </w:rPr>
        <w:t>o</w:t>
      </w:r>
      <w:r>
        <w:rPr>
          <w:rFonts w:ascii="Times New Roman" w:hAnsi="Times New Roman" w:cs="Times New Roman"/>
          <w:spacing w:val="4"/>
          <w:sz w:val="24"/>
          <w:shd w:val="clear" w:color="auto" w:fill="FFFFFF"/>
        </w:rPr>
        <w:t xml:space="preserve"> </w:t>
      </w:r>
      <w:r>
        <w:rPr>
          <w:rFonts w:ascii="Times New Roman" w:hAnsi="Times New Roman" w:cs="Times New Roman"/>
          <w:spacing w:val="-1"/>
          <w:sz w:val="24"/>
          <w:shd w:val="clear" w:color="auto" w:fill="FFFFFF"/>
        </w:rPr>
        <w:t>e</w:t>
      </w:r>
      <w:r>
        <w:rPr>
          <w:rFonts w:ascii="Times New Roman" w:hAnsi="Times New Roman" w:cs="Times New Roman"/>
          <w:sz w:val="24"/>
          <w:shd w:val="clear" w:color="auto" w:fill="FFFFFF"/>
        </w:rPr>
        <w:t>m</w:t>
      </w:r>
      <w:r>
        <w:rPr>
          <w:rFonts w:ascii="Times New Roman" w:hAnsi="Times New Roman" w:cs="Times New Roman"/>
          <w:spacing w:val="14"/>
          <w:sz w:val="24"/>
          <w:shd w:val="clear" w:color="auto" w:fill="FFFFFF"/>
        </w:rPr>
        <w:t xml:space="preserve"> 2</w:t>
      </w:r>
      <w:r>
        <w:rPr>
          <w:rFonts w:ascii="Times New Roman" w:hAnsi="Times New Roman" w:cs="Times New Roman"/>
          <w:spacing w:val="15"/>
          <w:sz w:val="24"/>
          <w:shd w:val="clear" w:color="auto" w:fill="FFFFFF"/>
        </w:rPr>
        <w:t xml:space="preserve"> </w:t>
      </w:r>
      <w:r>
        <w:rPr>
          <w:rFonts w:ascii="Times New Roman" w:hAnsi="Times New Roman" w:cs="Times New Roman"/>
          <w:spacing w:val="-1"/>
          <w:sz w:val="24"/>
          <w:shd w:val="clear" w:color="auto" w:fill="FFFFFF"/>
        </w:rPr>
        <w:t>(duas</w:t>
      </w:r>
      <w:r>
        <w:rPr>
          <w:rFonts w:ascii="Times New Roman" w:hAnsi="Times New Roman" w:cs="Times New Roman"/>
          <w:sz w:val="24"/>
          <w:shd w:val="clear" w:color="auto" w:fill="FFFFFF"/>
        </w:rPr>
        <w:t xml:space="preserve">) </w:t>
      </w:r>
      <w:r>
        <w:rPr>
          <w:rFonts w:ascii="Times New Roman" w:hAnsi="Times New Roman" w:cs="Times New Roman"/>
          <w:spacing w:val="-2"/>
          <w:sz w:val="24"/>
          <w:shd w:val="clear" w:color="auto" w:fill="FFFFFF"/>
        </w:rPr>
        <w:t>v</w:t>
      </w:r>
      <w:r>
        <w:rPr>
          <w:rFonts w:ascii="Times New Roman" w:hAnsi="Times New Roman" w:cs="Times New Roman"/>
          <w:sz w:val="24"/>
          <w:shd w:val="clear" w:color="auto" w:fill="FFFFFF"/>
        </w:rPr>
        <w:t>i</w:t>
      </w:r>
      <w:r>
        <w:rPr>
          <w:rFonts w:ascii="Times New Roman" w:hAnsi="Times New Roman" w:cs="Times New Roman"/>
          <w:spacing w:val="1"/>
          <w:sz w:val="24"/>
          <w:shd w:val="clear" w:color="auto" w:fill="FFFFFF"/>
        </w:rPr>
        <w:t>a</w:t>
      </w:r>
      <w:r>
        <w:rPr>
          <w:rFonts w:ascii="Times New Roman" w:hAnsi="Times New Roman" w:cs="Times New Roman"/>
          <w:sz w:val="24"/>
          <w:shd w:val="clear" w:color="auto" w:fill="FFFFFF"/>
        </w:rPr>
        <w:t>s</w:t>
      </w:r>
      <w:r>
        <w:rPr>
          <w:rFonts w:ascii="Times New Roman" w:hAnsi="Times New Roman" w:cs="Times New Roman"/>
          <w:spacing w:val="7"/>
          <w:sz w:val="24"/>
          <w:shd w:val="clear" w:color="auto" w:fill="FFFFFF"/>
        </w:rPr>
        <w:t xml:space="preserve"> </w:t>
      </w:r>
      <w:r>
        <w:rPr>
          <w:rFonts w:ascii="Times New Roman" w:hAnsi="Times New Roman" w:cs="Times New Roman"/>
          <w:spacing w:val="1"/>
          <w:sz w:val="24"/>
          <w:shd w:val="clear" w:color="auto" w:fill="FFFFFF"/>
        </w:rPr>
        <w:t>d</w:t>
      </w:r>
      <w:r>
        <w:rPr>
          <w:rFonts w:ascii="Times New Roman" w:hAnsi="Times New Roman" w:cs="Times New Roman"/>
          <w:sz w:val="24"/>
          <w:shd w:val="clear" w:color="auto" w:fill="FFFFFF"/>
        </w:rPr>
        <w:t>e</w:t>
      </w:r>
      <w:r>
        <w:rPr>
          <w:rFonts w:ascii="Times New Roman" w:hAnsi="Times New Roman" w:cs="Times New Roman"/>
          <w:spacing w:val="9"/>
          <w:sz w:val="24"/>
          <w:shd w:val="clear" w:color="auto" w:fill="FFFFFF"/>
        </w:rPr>
        <w:t xml:space="preserve"> </w:t>
      </w:r>
      <w:r>
        <w:rPr>
          <w:rFonts w:ascii="Times New Roman" w:hAnsi="Times New Roman" w:cs="Times New Roman"/>
          <w:sz w:val="24"/>
          <w:shd w:val="clear" w:color="auto" w:fill="FFFFFF"/>
        </w:rPr>
        <w:t>i</w:t>
      </w:r>
      <w:r>
        <w:rPr>
          <w:rFonts w:ascii="Times New Roman" w:hAnsi="Times New Roman" w:cs="Times New Roman"/>
          <w:spacing w:val="-1"/>
          <w:sz w:val="24"/>
          <w:shd w:val="clear" w:color="auto" w:fill="FFFFFF"/>
        </w:rPr>
        <w:t>g</w:t>
      </w:r>
      <w:r>
        <w:rPr>
          <w:rFonts w:ascii="Times New Roman" w:hAnsi="Times New Roman" w:cs="Times New Roman"/>
          <w:spacing w:val="1"/>
          <w:sz w:val="24"/>
          <w:shd w:val="clear" w:color="auto" w:fill="FFFFFF"/>
        </w:rPr>
        <w:t>ua</w:t>
      </w:r>
      <w:r>
        <w:rPr>
          <w:rFonts w:ascii="Times New Roman" w:hAnsi="Times New Roman" w:cs="Times New Roman"/>
          <w:sz w:val="24"/>
          <w:shd w:val="clear" w:color="auto" w:fill="FFFFFF"/>
        </w:rPr>
        <w:t>l</w:t>
      </w:r>
      <w:r>
        <w:rPr>
          <w:rFonts w:ascii="Times New Roman" w:hAnsi="Times New Roman" w:cs="Times New Roman"/>
          <w:spacing w:val="6"/>
          <w:sz w:val="24"/>
          <w:shd w:val="clear" w:color="auto" w:fill="FFFFFF"/>
        </w:rPr>
        <w:t xml:space="preserve"> </w:t>
      </w:r>
      <w:r>
        <w:rPr>
          <w:rFonts w:ascii="Times New Roman" w:hAnsi="Times New Roman" w:cs="Times New Roman"/>
          <w:spacing w:val="1"/>
          <w:sz w:val="24"/>
          <w:shd w:val="clear" w:color="auto" w:fill="FFFFFF"/>
        </w:rPr>
        <w:t>teo</w:t>
      </w:r>
      <w:r>
        <w:rPr>
          <w:rFonts w:ascii="Times New Roman" w:hAnsi="Times New Roman" w:cs="Times New Roman"/>
          <w:sz w:val="24"/>
          <w:shd w:val="clear" w:color="auto" w:fill="FFFFFF"/>
        </w:rPr>
        <w:t>r</w:t>
      </w:r>
      <w:r>
        <w:rPr>
          <w:rFonts w:ascii="Times New Roman" w:hAnsi="Times New Roman" w:cs="Times New Roman"/>
          <w:spacing w:val="8"/>
          <w:sz w:val="24"/>
          <w:shd w:val="clear" w:color="auto" w:fill="FFFFFF"/>
        </w:rPr>
        <w:t xml:space="preserve"> </w:t>
      </w:r>
      <w:r>
        <w:rPr>
          <w:rFonts w:ascii="Times New Roman" w:hAnsi="Times New Roman" w:cs="Times New Roman"/>
          <w:sz w:val="24"/>
          <w:shd w:val="clear" w:color="auto" w:fill="FFFFFF"/>
        </w:rPr>
        <w:t>e</w:t>
      </w:r>
      <w:r>
        <w:rPr>
          <w:rFonts w:ascii="Times New Roman" w:hAnsi="Times New Roman" w:cs="Times New Roman"/>
          <w:spacing w:val="9"/>
          <w:sz w:val="24"/>
          <w:shd w:val="clear" w:color="auto" w:fill="FFFFFF"/>
        </w:rPr>
        <w:t xml:space="preserve"> </w:t>
      </w:r>
      <w:r>
        <w:rPr>
          <w:rFonts w:ascii="Times New Roman" w:hAnsi="Times New Roman" w:cs="Times New Roman"/>
          <w:spacing w:val="1"/>
          <w:sz w:val="24"/>
          <w:shd w:val="clear" w:color="auto" w:fill="FFFFFF"/>
        </w:rPr>
        <w:t>fo</w:t>
      </w:r>
      <w:r>
        <w:rPr>
          <w:rFonts w:ascii="Times New Roman" w:hAnsi="Times New Roman" w:cs="Times New Roman"/>
          <w:spacing w:val="-1"/>
          <w:sz w:val="24"/>
          <w:shd w:val="clear" w:color="auto" w:fill="FFFFFF"/>
        </w:rPr>
        <w:t>r</w:t>
      </w:r>
      <w:r>
        <w:rPr>
          <w:rFonts w:ascii="Times New Roman" w:hAnsi="Times New Roman" w:cs="Times New Roman"/>
          <w:spacing w:val="2"/>
          <w:sz w:val="24"/>
          <w:shd w:val="clear" w:color="auto" w:fill="FFFFFF"/>
        </w:rPr>
        <w:t>m</w:t>
      </w:r>
      <w:r>
        <w:rPr>
          <w:rFonts w:ascii="Times New Roman" w:hAnsi="Times New Roman" w:cs="Times New Roman"/>
          <w:spacing w:val="-1"/>
          <w:sz w:val="24"/>
          <w:shd w:val="clear" w:color="auto" w:fill="FFFFFF"/>
        </w:rPr>
        <w:t>a</w:t>
      </w:r>
      <w:r>
        <w:rPr>
          <w:rFonts w:ascii="Times New Roman" w:hAnsi="Times New Roman" w:cs="Times New Roman"/>
          <w:sz w:val="24"/>
          <w:shd w:val="clear" w:color="auto" w:fill="FFFFFF"/>
        </w:rPr>
        <w:t>,</w:t>
      </w:r>
      <w:r>
        <w:rPr>
          <w:rFonts w:ascii="Times New Roman" w:hAnsi="Times New Roman" w:cs="Times New Roman"/>
          <w:spacing w:val="7"/>
          <w:sz w:val="24"/>
          <w:shd w:val="clear" w:color="auto" w:fill="FFFFFF"/>
        </w:rPr>
        <w:t xml:space="preserve"> </w:t>
      </w:r>
      <w:r>
        <w:rPr>
          <w:rFonts w:ascii="Times New Roman" w:hAnsi="Times New Roman" w:cs="Times New Roman"/>
          <w:spacing w:val="-1"/>
          <w:sz w:val="24"/>
          <w:shd w:val="clear" w:color="auto" w:fill="FFFFFF"/>
        </w:rPr>
        <w:t>p</w:t>
      </w:r>
      <w:r>
        <w:rPr>
          <w:rFonts w:ascii="Times New Roman" w:hAnsi="Times New Roman" w:cs="Times New Roman"/>
          <w:spacing w:val="1"/>
          <w:sz w:val="24"/>
          <w:shd w:val="clear" w:color="auto" w:fill="FFFFFF"/>
        </w:rPr>
        <w:t>a</w:t>
      </w:r>
      <w:r>
        <w:rPr>
          <w:rFonts w:ascii="Times New Roman" w:hAnsi="Times New Roman" w:cs="Times New Roman"/>
          <w:spacing w:val="-1"/>
          <w:sz w:val="24"/>
          <w:shd w:val="clear" w:color="auto" w:fill="FFFFFF"/>
        </w:rPr>
        <w:t>r</w:t>
      </w:r>
      <w:r>
        <w:rPr>
          <w:rFonts w:ascii="Times New Roman" w:hAnsi="Times New Roman" w:cs="Times New Roman"/>
          <w:sz w:val="24"/>
          <w:shd w:val="clear" w:color="auto" w:fill="FFFFFF"/>
        </w:rPr>
        <w:t>a</w:t>
      </w:r>
      <w:r>
        <w:rPr>
          <w:rFonts w:ascii="Times New Roman" w:hAnsi="Times New Roman" w:cs="Times New Roman"/>
          <w:spacing w:val="7"/>
          <w:sz w:val="24"/>
          <w:shd w:val="clear" w:color="auto" w:fill="FFFFFF"/>
        </w:rPr>
        <w:t xml:space="preserve"> </w:t>
      </w:r>
      <w:r>
        <w:rPr>
          <w:rFonts w:ascii="Times New Roman" w:hAnsi="Times New Roman" w:cs="Times New Roman"/>
          <w:spacing w:val="1"/>
          <w:sz w:val="24"/>
          <w:shd w:val="clear" w:color="auto" w:fill="FFFFFF"/>
        </w:rPr>
        <w:t>o</w:t>
      </w:r>
      <w:r>
        <w:rPr>
          <w:rFonts w:ascii="Times New Roman" w:hAnsi="Times New Roman" w:cs="Times New Roman"/>
          <w:sz w:val="24"/>
          <w:shd w:val="clear" w:color="auto" w:fill="FFFFFF"/>
        </w:rPr>
        <w:t>s</w:t>
      </w:r>
      <w:r>
        <w:rPr>
          <w:rFonts w:ascii="Times New Roman" w:hAnsi="Times New Roman" w:cs="Times New Roman"/>
          <w:spacing w:val="7"/>
          <w:sz w:val="24"/>
          <w:shd w:val="clear" w:color="auto" w:fill="FFFFFF"/>
        </w:rPr>
        <w:t xml:space="preserve"> </w:t>
      </w:r>
      <w:r>
        <w:rPr>
          <w:rFonts w:ascii="Times New Roman" w:hAnsi="Times New Roman" w:cs="Times New Roman"/>
          <w:spacing w:val="2"/>
          <w:sz w:val="24"/>
          <w:shd w:val="clear" w:color="auto" w:fill="FFFFFF"/>
        </w:rPr>
        <w:t>m</w:t>
      </w:r>
      <w:r>
        <w:rPr>
          <w:rFonts w:ascii="Times New Roman" w:hAnsi="Times New Roman" w:cs="Times New Roman"/>
          <w:spacing w:val="-1"/>
          <w:sz w:val="24"/>
          <w:shd w:val="clear" w:color="auto" w:fill="FFFFFF"/>
        </w:rPr>
        <w:t>e</w:t>
      </w:r>
      <w:r>
        <w:rPr>
          <w:rFonts w:ascii="Times New Roman" w:hAnsi="Times New Roman" w:cs="Times New Roman"/>
          <w:sz w:val="24"/>
          <w:shd w:val="clear" w:color="auto" w:fill="FFFFFF"/>
        </w:rPr>
        <w:t>s</w:t>
      </w:r>
      <w:r>
        <w:rPr>
          <w:rFonts w:ascii="Times New Roman" w:hAnsi="Times New Roman" w:cs="Times New Roman"/>
          <w:spacing w:val="2"/>
          <w:sz w:val="24"/>
          <w:shd w:val="clear" w:color="auto" w:fill="FFFFFF"/>
        </w:rPr>
        <w:t>m</w:t>
      </w:r>
      <w:r>
        <w:rPr>
          <w:rFonts w:ascii="Times New Roman" w:hAnsi="Times New Roman" w:cs="Times New Roman"/>
          <w:spacing w:val="1"/>
          <w:sz w:val="24"/>
          <w:shd w:val="clear" w:color="auto" w:fill="FFFFFF"/>
        </w:rPr>
        <w:t>o</w:t>
      </w:r>
      <w:r>
        <w:rPr>
          <w:rFonts w:ascii="Times New Roman" w:hAnsi="Times New Roman" w:cs="Times New Roman"/>
          <w:sz w:val="24"/>
          <w:shd w:val="clear" w:color="auto" w:fill="FFFFFF"/>
        </w:rPr>
        <w:t xml:space="preserve">s </w:t>
      </w:r>
      <w:r>
        <w:rPr>
          <w:rFonts w:ascii="Times New Roman" w:hAnsi="Times New Roman" w:cs="Times New Roman"/>
          <w:spacing w:val="-1"/>
          <w:sz w:val="24"/>
          <w:shd w:val="clear" w:color="auto" w:fill="FFFFFF"/>
        </w:rPr>
        <w:t>e</w:t>
      </w:r>
      <w:r>
        <w:rPr>
          <w:rFonts w:ascii="Times New Roman" w:hAnsi="Times New Roman" w:cs="Times New Roman"/>
          <w:spacing w:val="3"/>
          <w:sz w:val="24"/>
          <w:shd w:val="clear" w:color="auto" w:fill="FFFFFF"/>
        </w:rPr>
        <w:t>f</w:t>
      </w:r>
      <w:r>
        <w:rPr>
          <w:rFonts w:ascii="Times New Roman" w:hAnsi="Times New Roman" w:cs="Times New Roman"/>
          <w:spacing w:val="1"/>
          <w:sz w:val="24"/>
          <w:shd w:val="clear" w:color="auto" w:fill="FFFFFF"/>
        </w:rPr>
        <w:t>e</w:t>
      </w:r>
      <w:r>
        <w:rPr>
          <w:rFonts w:ascii="Times New Roman" w:hAnsi="Times New Roman" w:cs="Times New Roman"/>
          <w:sz w:val="24"/>
          <w:shd w:val="clear" w:color="auto" w:fill="FFFFFF"/>
        </w:rPr>
        <w:t>i</w:t>
      </w:r>
      <w:r>
        <w:rPr>
          <w:rFonts w:ascii="Times New Roman" w:hAnsi="Times New Roman" w:cs="Times New Roman"/>
          <w:spacing w:val="-2"/>
          <w:sz w:val="24"/>
          <w:shd w:val="clear" w:color="auto" w:fill="FFFFFF"/>
        </w:rPr>
        <w:t>t</w:t>
      </w:r>
      <w:r>
        <w:rPr>
          <w:rFonts w:ascii="Times New Roman" w:hAnsi="Times New Roman" w:cs="Times New Roman"/>
          <w:spacing w:val="1"/>
          <w:sz w:val="24"/>
          <w:shd w:val="clear" w:color="auto" w:fill="FFFFFF"/>
        </w:rPr>
        <w:t>o</w:t>
      </w:r>
      <w:r>
        <w:rPr>
          <w:rFonts w:ascii="Times New Roman" w:hAnsi="Times New Roman" w:cs="Times New Roman"/>
          <w:sz w:val="24"/>
          <w:shd w:val="clear" w:color="auto" w:fill="FFFFFF"/>
        </w:rPr>
        <w:t>s</w:t>
      </w:r>
      <w:r>
        <w:rPr>
          <w:rFonts w:ascii="Times New Roman" w:hAnsi="Times New Roman" w:cs="Times New Roman"/>
          <w:spacing w:val="5"/>
          <w:sz w:val="24"/>
          <w:shd w:val="clear" w:color="auto" w:fill="FFFFFF"/>
        </w:rPr>
        <w:t xml:space="preserve"> </w:t>
      </w:r>
      <w:r>
        <w:rPr>
          <w:rFonts w:ascii="Times New Roman" w:hAnsi="Times New Roman" w:cs="Times New Roman"/>
          <w:sz w:val="24"/>
          <w:shd w:val="clear" w:color="auto" w:fill="FFFFFF"/>
        </w:rPr>
        <w:t>l</w:t>
      </w:r>
      <w:r>
        <w:rPr>
          <w:rFonts w:ascii="Times New Roman" w:hAnsi="Times New Roman" w:cs="Times New Roman"/>
          <w:spacing w:val="1"/>
          <w:sz w:val="24"/>
          <w:shd w:val="clear" w:color="auto" w:fill="FFFFFF"/>
        </w:rPr>
        <w:t>e</w:t>
      </w:r>
      <w:r>
        <w:rPr>
          <w:rFonts w:ascii="Times New Roman" w:hAnsi="Times New Roman" w:cs="Times New Roman"/>
          <w:spacing w:val="-1"/>
          <w:sz w:val="24"/>
          <w:shd w:val="clear" w:color="auto" w:fill="FFFFFF"/>
        </w:rPr>
        <w:t>g</w:t>
      </w:r>
      <w:r>
        <w:rPr>
          <w:rFonts w:ascii="Times New Roman" w:hAnsi="Times New Roman" w:cs="Times New Roman"/>
          <w:spacing w:val="1"/>
          <w:sz w:val="24"/>
          <w:shd w:val="clear" w:color="auto" w:fill="FFFFFF"/>
        </w:rPr>
        <w:t>a</w:t>
      </w:r>
      <w:r>
        <w:rPr>
          <w:rFonts w:ascii="Times New Roman" w:hAnsi="Times New Roman" w:cs="Times New Roman"/>
          <w:sz w:val="24"/>
          <w:shd w:val="clear" w:color="auto" w:fill="FFFFFF"/>
        </w:rPr>
        <w:t>is,</w:t>
      </w:r>
      <w:r>
        <w:rPr>
          <w:rFonts w:ascii="Times New Roman" w:hAnsi="Times New Roman" w:cs="Times New Roman"/>
          <w:spacing w:val="3"/>
          <w:sz w:val="24"/>
          <w:shd w:val="clear" w:color="auto" w:fill="FFFFFF"/>
        </w:rPr>
        <w:t xml:space="preserve"> </w:t>
      </w:r>
      <w:r>
        <w:rPr>
          <w:rFonts w:ascii="Times New Roman" w:hAnsi="Times New Roman" w:cs="Times New Roman"/>
          <w:spacing w:val="1"/>
          <w:sz w:val="24"/>
          <w:shd w:val="clear" w:color="auto" w:fill="FFFFFF"/>
        </w:rPr>
        <w:t>n</w:t>
      </w:r>
      <w:r>
        <w:rPr>
          <w:rFonts w:ascii="Times New Roman" w:hAnsi="Times New Roman" w:cs="Times New Roman"/>
          <w:sz w:val="24"/>
          <w:shd w:val="clear" w:color="auto" w:fill="FFFFFF"/>
        </w:rPr>
        <w:t>a</w:t>
      </w:r>
      <w:r>
        <w:rPr>
          <w:rFonts w:ascii="Times New Roman" w:hAnsi="Times New Roman" w:cs="Times New Roman"/>
          <w:spacing w:val="9"/>
          <w:sz w:val="24"/>
          <w:shd w:val="clear" w:color="auto" w:fill="FFFFFF"/>
        </w:rPr>
        <w:t xml:space="preserve"> </w:t>
      </w:r>
      <w:r>
        <w:rPr>
          <w:rFonts w:ascii="Times New Roman" w:hAnsi="Times New Roman" w:cs="Times New Roman"/>
          <w:spacing w:val="1"/>
          <w:sz w:val="24"/>
          <w:shd w:val="clear" w:color="auto" w:fill="FFFFFF"/>
        </w:rPr>
        <w:t>p</w:t>
      </w:r>
      <w:r>
        <w:rPr>
          <w:rFonts w:ascii="Times New Roman" w:hAnsi="Times New Roman" w:cs="Times New Roman"/>
          <w:spacing w:val="-1"/>
          <w:sz w:val="24"/>
          <w:shd w:val="clear" w:color="auto" w:fill="FFFFFF"/>
        </w:rPr>
        <w:t>r</w:t>
      </w:r>
      <w:r>
        <w:rPr>
          <w:rFonts w:ascii="Times New Roman" w:hAnsi="Times New Roman" w:cs="Times New Roman"/>
          <w:spacing w:val="1"/>
          <w:sz w:val="24"/>
          <w:shd w:val="clear" w:color="auto" w:fill="FFFFFF"/>
        </w:rPr>
        <w:t>e</w:t>
      </w:r>
      <w:r>
        <w:rPr>
          <w:rFonts w:ascii="Times New Roman" w:hAnsi="Times New Roman" w:cs="Times New Roman"/>
          <w:spacing w:val="-2"/>
          <w:sz w:val="24"/>
          <w:shd w:val="clear" w:color="auto" w:fill="FFFFFF"/>
        </w:rPr>
        <w:t>s</w:t>
      </w:r>
      <w:r>
        <w:rPr>
          <w:rFonts w:ascii="Times New Roman" w:hAnsi="Times New Roman" w:cs="Times New Roman"/>
          <w:spacing w:val="1"/>
          <w:sz w:val="24"/>
          <w:shd w:val="clear" w:color="auto" w:fill="FFFFFF"/>
        </w:rPr>
        <w:t>en</w:t>
      </w:r>
      <w:r>
        <w:rPr>
          <w:rFonts w:ascii="Times New Roman" w:hAnsi="Times New Roman" w:cs="Times New Roman"/>
          <w:sz w:val="24"/>
          <w:shd w:val="clear" w:color="auto" w:fill="FFFFFF"/>
        </w:rPr>
        <w:t xml:space="preserve">ça </w:t>
      </w:r>
      <w:r>
        <w:rPr>
          <w:rFonts w:ascii="Times New Roman" w:hAnsi="Times New Roman" w:cs="Times New Roman"/>
          <w:spacing w:val="1"/>
          <w:sz w:val="24"/>
          <w:shd w:val="clear" w:color="auto" w:fill="FFFFFF"/>
        </w:rPr>
        <w:t>d</w:t>
      </w:r>
      <w:r>
        <w:rPr>
          <w:rFonts w:ascii="Times New Roman" w:hAnsi="Times New Roman" w:cs="Times New Roman"/>
          <w:spacing w:val="-1"/>
          <w:sz w:val="24"/>
          <w:shd w:val="clear" w:color="auto" w:fill="FFFFFF"/>
        </w:rPr>
        <w:t>a</w:t>
      </w:r>
      <w:r>
        <w:rPr>
          <w:rFonts w:ascii="Times New Roman" w:hAnsi="Times New Roman" w:cs="Times New Roman"/>
          <w:sz w:val="24"/>
          <w:shd w:val="clear" w:color="auto" w:fill="FFFFFF"/>
        </w:rPr>
        <w:t xml:space="preserve">s </w:t>
      </w:r>
      <w:r>
        <w:rPr>
          <w:rFonts w:ascii="Times New Roman" w:hAnsi="Times New Roman" w:cs="Times New Roman"/>
          <w:spacing w:val="1"/>
          <w:sz w:val="24"/>
          <w:shd w:val="clear" w:color="auto" w:fill="FFFFFF"/>
        </w:rPr>
        <w:t>te</w:t>
      </w:r>
      <w:r>
        <w:rPr>
          <w:rFonts w:ascii="Times New Roman" w:hAnsi="Times New Roman" w:cs="Times New Roman"/>
          <w:sz w:val="24"/>
          <w:shd w:val="clear" w:color="auto" w:fill="FFFFFF"/>
        </w:rPr>
        <w:t>s</w:t>
      </w:r>
      <w:r>
        <w:rPr>
          <w:rFonts w:ascii="Times New Roman" w:hAnsi="Times New Roman" w:cs="Times New Roman"/>
          <w:spacing w:val="1"/>
          <w:sz w:val="24"/>
          <w:shd w:val="clear" w:color="auto" w:fill="FFFFFF"/>
        </w:rPr>
        <w:t>t</w:t>
      </w:r>
      <w:r>
        <w:rPr>
          <w:rFonts w:ascii="Times New Roman" w:hAnsi="Times New Roman" w:cs="Times New Roman"/>
          <w:spacing w:val="-1"/>
          <w:sz w:val="24"/>
          <w:shd w:val="clear" w:color="auto" w:fill="FFFFFF"/>
        </w:rPr>
        <w:t>e</w:t>
      </w:r>
      <w:r>
        <w:rPr>
          <w:rFonts w:ascii="Times New Roman" w:hAnsi="Times New Roman" w:cs="Times New Roman"/>
          <w:spacing w:val="2"/>
          <w:sz w:val="24"/>
          <w:shd w:val="clear" w:color="auto" w:fill="FFFFFF"/>
        </w:rPr>
        <w:t>m</w:t>
      </w:r>
      <w:r>
        <w:rPr>
          <w:rFonts w:ascii="Times New Roman" w:hAnsi="Times New Roman" w:cs="Times New Roman"/>
          <w:spacing w:val="-1"/>
          <w:sz w:val="24"/>
          <w:shd w:val="clear" w:color="auto" w:fill="FFFFFF"/>
        </w:rPr>
        <w:t>u</w:t>
      </w:r>
      <w:r>
        <w:rPr>
          <w:rFonts w:ascii="Times New Roman" w:hAnsi="Times New Roman" w:cs="Times New Roman"/>
          <w:spacing w:val="1"/>
          <w:sz w:val="24"/>
          <w:shd w:val="clear" w:color="auto" w:fill="FFFFFF"/>
        </w:rPr>
        <w:t>nha</w:t>
      </w:r>
      <w:r>
        <w:rPr>
          <w:rFonts w:ascii="Times New Roman" w:hAnsi="Times New Roman" w:cs="Times New Roman"/>
          <w:sz w:val="24"/>
          <w:shd w:val="clear" w:color="auto" w:fill="FFFFFF"/>
        </w:rPr>
        <w:t>s</w:t>
      </w:r>
      <w:r>
        <w:rPr>
          <w:rFonts w:ascii="Times New Roman" w:hAnsi="Times New Roman" w:cs="Times New Roman"/>
          <w:spacing w:val="-14"/>
          <w:sz w:val="24"/>
          <w:shd w:val="clear" w:color="auto" w:fill="FFFFFF"/>
        </w:rPr>
        <w:t xml:space="preserve"> </w:t>
      </w:r>
      <w:r>
        <w:rPr>
          <w:rFonts w:ascii="Times New Roman" w:hAnsi="Times New Roman" w:cs="Times New Roman"/>
          <w:spacing w:val="1"/>
          <w:sz w:val="24"/>
          <w:shd w:val="clear" w:color="auto" w:fill="FFFFFF"/>
        </w:rPr>
        <w:t>a</w:t>
      </w:r>
      <w:r>
        <w:rPr>
          <w:rFonts w:ascii="Times New Roman" w:hAnsi="Times New Roman" w:cs="Times New Roman"/>
          <w:spacing w:val="-1"/>
          <w:sz w:val="24"/>
          <w:shd w:val="clear" w:color="auto" w:fill="FFFFFF"/>
        </w:rPr>
        <w:t>b</w:t>
      </w:r>
      <w:r>
        <w:rPr>
          <w:rFonts w:ascii="Times New Roman" w:hAnsi="Times New Roman" w:cs="Times New Roman"/>
          <w:spacing w:val="1"/>
          <w:sz w:val="24"/>
          <w:shd w:val="clear" w:color="auto" w:fill="FFFFFF"/>
        </w:rPr>
        <w:t>a</w:t>
      </w:r>
      <w:r>
        <w:rPr>
          <w:rFonts w:ascii="Times New Roman" w:hAnsi="Times New Roman" w:cs="Times New Roman"/>
          <w:sz w:val="24"/>
          <w:shd w:val="clear" w:color="auto" w:fill="FFFFFF"/>
        </w:rPr>
        <w:t>i</w:t>
      </w:r>
      <w:r>
        <w:rPr>
          <w:rFonts w:ascii="Times New Roman" w:hAnsi="Times New Roman" w:cs="Times New Roman"/>
          <w:spacing w:val="-2"/>
          <w:sz w:val="24"/>
          <w:shd w:val="clear" w:color="auto" w:fill="FFFFFF"/>
        </w:rPr>
        <w:t>x</w:t>
      </w:r>
      <w:r>
        <w:rPr>
          <w:rFonts w:ascii="Times New Roman" w:hAnsi="Times New Roman" w:cs="Times New Roman"/>
          <w:sz w:val="24"/>
          <w:shd w:val="clear" w:color="auto" w:fill="FFFFFF"/>
        </w:rPr>
        <w:t>o</w:t>
      </w:r>
      <w:r>
        <w:rPr>
          <w:rFonts w:ascii="Times New Roman" w:hAnsi="Times New Roman" w:cs="Times New Roman"/>
          <w:spacing w:val="-5"/>
          <w:sz w:val="24"/>
          <w:shd w:val="clear" w:color="auto" w:fill="FFFFFF"/>
        </w:rPr>
        <w:t xml:space="preserve"> </w:t>
      </w:r>
      <w:r>
        <w:rPr>
          <w:rFonts w:ascii="Times New Roman" w:hAnsi="Times New Roman" w:cs="Times New Roman"/>
          <w:spacing w:val="-1"/>
          <w:sz w:val="24"/>
          <w:shd w:val="clear" w:color="auto" w:fill="FFFFFF"/>
        </w:rPr>
        <w:t>a</w:t>
      </w:r>
      <w:r>
        <w:rPr>
          <w:rFonts w:ascii="Times New Roman" w:hAnsi="Times New Roman" w:cs="Times New Roman"/>
          <w:sz w:val="24"/>
          <w:shd w:val="clear" w:color="auto" w:fill="FFFFFF"/>
        </w:rPr>
        <w:t>ssi</w:t>
      </w:r>
      <w:r>
        <w:rPr>
          <w:rFonts w:ascii="Times New Roman" w:hAnsi="Times New Roman" w:cs="Times New Roman"/>
          <w:spacing w:val="1"/>
          <w:sz w:val="24"/>
          <w:shd w:val="clear" w:color="auto" w:fill="FFFFFF"/>
        </w:rPr>
        <w:t>nada</w:t>
      </w:r>
      <w:r>
        <w:rPr>
          <w:rFonts w:ascii="Times New Roman" w:hAnsi="Times New Roman" w:cs="Times New Roman"/>
          <w:spacing w:val="-2"/>
          <w:sz w:val="24"/>
          <w:shd w:val="clear" w:color="auto" w:fill="FFFFFF"/>
        </w:rPr>
        <w:t>s</w:t>
      </w:r>
      <w:r>
        <w:rPr>
          <w:rFonts w:ascii="Times New Roman" w:hAnsi="Times New Roman" w:cs="Times New Roman"/>
          <w:sz w:val="24"/>
          <w:shd w:val="clear" w:color="auto" w:fill="FFFFFF"/>
        </w:rPr>
        <w:t>.</w:t>
      </w:r>
    </w:p>
    <w:p w14:paraId="44232606" w14:textId="77777777" w:rsidR="008E5900" w:rsidRDefault="008E5900">
      <w:pPr>
        <w:pStyle w:val="Standard"/>
        <w:ind w:right="64"/>
        <w:jc w:val="both"/>
        <w:rPr>
          <w:rFonts w:ascii="Times New Roman" w:hAnsi="Times New Roman" w:cs="Times New Roman"/>
          <w:sz w:val="24"/>
          <w:shd w:val="clear" w:color="auto" w:fill="FFFFFF"/>
        </w:rPr>
      </w:pPr>
    </w:p>
    <w:p w14:paraId="13768029" w14:textId="77777777" w:rsidR="008E5900" w:rsidRDefault="008E500F">
      <w:pPr>
        <w:pStyle w:val="Standard"/>
        <w:ind w:right="64"/>
        <w:jc w:val="center"/>
      </w:pPr>
      <w:r>
        <w:rPr>
          <w:rFonts w:ascii="Times New Roman" w:hAnsi="Times New Roman" w:cs="Times New Roman"/>
          <w:spacing w:val="1"/>
          <w:sz w:val="24"/>
          <w:shd w:val="clear" w:color="auto" w:fill="FFFFFF"/>
        </w:rPr>
        <w:t>Brasília-DF</w:t>
      </w:r>
      <w:r>
        <w:rPr>
          <w:rFonts w:ascii="Times New Roman" w:hAnsi="Times New Roman" w:cs="Times New Roman"/>
          <w:sz w:val="24"/>
          <w:shd w:val="clear" w:color="auto" w:fill="FFFFFF"/>
        </w:rPr>
        <w:t>, 29 de julho de 2023</w:t>
      </w:r>
    </w:p>
    <w:p w14:paraId="441F5F6A" w14:textId="77777777" w:rsidR="008E5900" w:rsidRDefault="008E5900">
      <w:pPr>
        <w:pStyle w:val="Standard"/>
        <w:ind w:right="64"/>
        <w:jc w:val="both"/>
        <w:rPr>
          <w:rFonts w:ascii="Times New Roman" w:hAnsi="Times New Roman" w:cs="Times New Roman"/>
          <w:sz w:val="24"/>
          <w:shd w:val="clear" w:color="auto" w:fill="FFFFFF"/>
        </w:rPr>
      </w:pPr>
    </w:p>
    <w:p w14:paraId="029C3A08" w14:textId="77777777" w:rsidR="008E5900" w:rsidRDefault="008E5900">
      <w:pPr>
        <w:pStyle w:val="Standard"/>
        <w:ind w:right="64"/>
        <w:jc w:val="both"/>
        <w:rPr>
          <w:rFonts w:ascii="Times New Roman" w:hAnsi="Times New Roman" w:cs="Times New Roman"/>
          <w:sz w:val="24"/>
          <w:shd w:val="clear" w:color="auto" w:fill="FFFFFF"/>
        </w:rPr>
      </w:pPr>
    </w:p>
    <w:p w14:paraId="3E6AF430" w14:textId="77777777" w:rsidR="008E5900" w:rsidRDefault="008E500F">
      <w:pPr>
        <w:jc w:val="center"/>
        <w:rPr>
          <w:rFonts w:ascii="Times New Roman" w:hAnsi="Times New Roman" w:cs="Times New Roman"/>
          <w:sz w:val="24"/>
        </w:rPr>
      </w:pPr>
      <w:r>
        <w:rPr>
          <w:rFonts w:ascii="Times New Roman" w:hAnsi="Times New Roman" w:cs="Times New Roman"/>
          <w:sz w:val="24"/>
        </w:rPr>
        <w:t>_______________________________________</w:t>
      </w:r>
    </w:p>
    <w:p w14:paraId="2826A085" w14:textId="77777777" w:rsidR="008E5900" w:rsidRDefault="008E500F">
      <w:pPr>
        <w:jc w:val="center"/>
        <w:rPr>
          <w:rFonts w:ascii="Times New Roman" w:hAnsi="Times New Roman" w:cs="Times New Roman"/>
          <w:b/>
          <w:bCs/>
          <w:sz w:val="24"/>
        </w:rPr>
      </w:pPr>
      <w:r>
        <w:rPr>
          <w:rFonts w:ascii="Times New Roman" w:hAnsi="Times New Roman" w:cs="Times New Roman"/>
          <w:b/>
          <w:bCs/>
          <w:sz w:val="24"/>
        </w:rPr>
        <w:t>Econ. Paulo Dantas da Costa</w:t>
      </w:r>
    </w:p>
    <w:p w14:paraId="6CE8D8F1" w14:textId="77777777" w:rsidR="008E5900" w:rsidRDefault="008E500F">
      <w:pPr>
        <w:pStyle w:val="Standard"/>
        <w:ind w:right="64"/>
        <w:jc w:val="center"/>
      </w:pPr>
      <w:r>
        <w:rPr>
          <w:rFonts w:ascii="Times New Roman" w:hAnsi="Times New Roman" w:cs="Times New Roman"/>
          <w:sz w:val="24"/>
        </w:rPr>
        <w:t>Presidente do Cofecon</w:t>
      </w:r>
    </w:p>
    <w:p w14:paraId="3BD79275" w14:textId="77777777" w:rsidR="008E5900" w:rsidRDefault="008E5900">
      <w:pPr>
        <w:pStyle w:val="Standard"/>
        <w:ind w:right="64"/>
        <w:jc w:val="both"/>
        <w:rPr>
          <w:rFonts w:ascii="Times New Roman" w:hAnsi="Times New Roman" w:cs="Times New Roman"/>
          <w:sz w:val="24"/>
          <w:shd w:val="clear" w:color="auto" w:fill="FFFFFF"/>
        </w:rPr>
      </w:pPr>
    </w:p>
    <w:p w14:paraId="581A648D" w14:textId="77777777" w:rsidR="008E5900" w:rsidRDefault="008E5900">
      <w:pPr>
        <w:pStyle w:val="Standard"/>
        <w:ind w:right="64"/>
        <w:jc w:val="both"/>
        <w:rPr>
          <w:rFonts w:ascii="Times New Roman" w:hAnsi="Times New Roman" w:cs="Times New Roman"/>
          <w:sz w:val="24"/>
          <w:shd w:val="clear" w:color="auto" w:fill="FFFFFF"/>
        </w:rPr>
      </w:pPr>
    </w:p>
    <w:tbl>
      <w:tblPr>
        <w:tblW w:w="9639" w:type="dxa"/>
        <w:jc w:val="center"/>
        <w:tblLayout w:type="fixed"/>
        <w:tblCellMar>
          <w:left w:w="10" w:type="dxa"/>
          <w:right w:w="10" w:type="dxa"/>
        </w:tblCellMar>
        <w:tblLook w:val="0000" w:firstRow="0" w:lastRow="0" w:firstColumn="0" w:lastColumn="0" w:noHBand="0" w:noVBand="0"/>
      </w:tblPr>
      <w:tblGrid>
        <w:gridCol w:w="4819"/>
        <w:gridCol w:w="4820"/>
      </w:tblGrid>
      <w:tr w:rsidR="008E5900" w14:paraId="0131B85E" w14:textId="77777777">
        <w:trPr>
          <w:jc w:val="center"/>
        </w:trPr>
        <w:tc>
          <w:tcPr>
            <w:tcW w:w="4819" w:type="dxa"/>
            <w:shd w:val="clear" w:color="auto" w:fill="auto"/>
            <w:tcMar>
              <w:top w:w="55" w:type="dxa"/>
              <w:left w:w="55" w:type="dxa"/>
              <w:bottom w:w="55" w:type="dxa"/>
              <w:right w:w="55" w:type="dxa"/>
            </w:tcMar>
          </w:tcPr>
          <w:p w14:paraId="07904B18" w14:textId="77777777" w:rsidR="008E5900" w:rsidRDefault="008E500F">
            <w:pPr>
              <w:jc w:val="center"/>
              <w:rPr>
                <w:rFonts w:ascii="Times New Roman" w:hAnsi="Times New Roman" w:cs="Times New Roman"/>
                <w:sz w:val="24"/>
              </w:rPr>
            </w:pPr>
            <w:r>
              <w:rPr>
                <w:rFonts w:ascii="Times New Roman" w:hAnsi="Times New Roman" w:cs="Times New Roman"/>
                <w:sz w:val="24"/>
              </w:rPr>
              <w:t>_______________________________________</w:t>
            </w:r>
          </w:p>
          <w:p w14:paraId="459D9157" w14:textId="77777777" w:rsidR="008E5900" w:rsidRDefault="008E500F">
            <w:pPr>
              <w:jc w:val="center"/>
            </w:pPr>
            <w:r>
              <w:rPr>
                <w:rFonts w:ascii="Times New Roman" w:hAnsi="Times New Roman" w:cs="Times New Roman"/>
                <w:b/>
                <w:spacing w:val="-6"/>
                <w:sz w:val="24"/>
              </w:rPr>
              <w:t>Ilson Roque Bressan</w:t>
            </w:r>
          </w:p>
          <w:p w14:paraId="48DD843B" w14:textId="63669802" w:rsidR="008E5900" w:rsidRDefault="008E500F">
            <w:pPr>
              <w:jc w:val="center"/>
            </w:pPr>
            <w:r>
              <w:rPr>
                <w:rFonts w:ascii="Times New Roman" w:hAnsi="Times New Roman" w:cs="Times New Roman"/>
                <w:spacing w:val="-6"/>
                <w:sz w:val="24"/>
              </w:rPr>
              <w:t xml:space="preserve">Diretor Comercial </w:t>
            </w:r>
            <w:r w:rsidR="00305D07">
              <w:rPr>
                <w:rFonts w:ascii="Times New Roman" w:hAnsi="Times New Roman" w:cs="Times New Roman"/>
                <w:spacing w:val="-6"/>
                <w:sz w:val="24"/>
              </w:rPr>
              <w:t>de Identificação</w:t>
            </w:r>
          </w:p>
        </w:tc>
        <w:tc>
          <w:tcPr>
            <w:tcW w:w="4820" w:type="dxa"/>
            <w:shd w:val="clear" w:color="auto" w:fill="auto"/>
            <w:tcMar>
              <w:top w:w="55" w:type="dxa"/>
              <w:left w:w="55" w:type="dxa"/>
              <w:bottom w:w="55" w:type="dxa"/>
              <w:right w:w="55" w:type="dxa"/>
            </w:tcMar>
          </w:tcPr>
          <w:p w14:paraId="7526AC2A" w14:textId="77777777" w:rsidR="008E5900" w:rsidRDefault="008E500F">
            <w:pPr>
              <w:jc w:val="center"/>
              <w:rPr>
                <w:rFonts w:ascii="Times New Roman" w:hAnsi="Times New Roman" w:cs="Times New Roman"/>
                <w:sz w:val="24"/>
              </w:rPr>
            </w:pPr>
            <w:r>
              <w:rPr>
                <w:rFonts w:ascii="Times New Roman" w:hAnsi="Times New Roman" w:cs="Times New Roman"/>
                <w:sz w:val="24"/>
              </w:rPr>
              <w:t>_______________________________________</w:t>
            </w:r>
          </w:p>
          <w:p w14:paraId="67A7B434" w14:textId="77777777" w:rsidR="008E5900" w:rsidRDefault="008E500F">
            <w:pPr>
              <w:jc w:val="center"/>
            </w:pPr>
            <w:r>
              <w:rPr>
                <w:rFonts w:ascii="Times New Roman" w:hAnsi="Times New Roman" w:cs="Times New Roman"/>
                <w:b/>
                <w:spacing w:val="-6"/>
                <w:sz w:val="24"/>
              </w:rPr>
              <w:t>André Luiz Cutrim Gallózio</w:t>
            </w:r>
          </w:p>
          <w:p w14:paraId="27B90CED" w14:textId="51B5CAD7" w:rsidR="008E5900" w:rsidRDefault="00305D07">
            <w:pPr>
              <w:jc w:val="center"/>
            </w:pPr>
            <w:r w:rsidRPr="00305D07">
              <w:rPr>
                <w:rFonts w:ascii="Times New Roman" w:hAnsi="Times New Roman" w:cs="Times New Roman"/>
                <w:spacing w:val="-6"/>
                <w:sz w:val="24"/>
              </w:rPr>
              <w:t>Head Comercial de Soluções Governamentais</w:t>
            </w:r>
          </w:p>
        </w:tc>
      </w:tr>
    </w:tbl>
    <w:p w14:paraId="6B7AA093" w14:textId="77777777" w:rsidR="008E5900" w:rsidRDefault="008E5900">
      <w:pPr>
        <w:pStyle w:val="Standard"/>
        <w:ind w:right="64"/>
        <w:jc w:val="both"/>
        <w:rPr>
          <w:rFonts w:ascii="Times New Roman" w:hAnsi="Times New Roman" w:cs="Times New Roman"/>
          <w:sz w:val="24"/>
          <w:shd w:val="clear" w:color="auto" w:fill="FFFFFF"/>
        </w:rPr>
      </w:pPr>
    </w:p>
    <w:tbl>
      <w:tblPr>
        <w:tblW w:w="9639" w:type="dxa"/>
        <w:tblLayout w:type="fixed"/>
        <w:tblCellMar>
          <w:left w:w="10" w:type="dxa"/>
          <w:right w:w="10" w:type="dxa"/>
        </w:tblCellMar>
        <w:tblLook w:val="0000" w:firstRow="0" w:lastRow="0" w:firstColumn="0" w:lastColumn="0" w:noHBand="0" w:noVBand="0"/>
      </w:tblPr>
      <w:tblGrid>
        <w:gridCol w:w="4819"/>
        <w:gridCol w:w="4820"/>
      </w:tblGrid>
      <w:tr w:rsidR="008E5900" w14:paraId="62858131" w14:textId="77777777">
        <w:tc>
          <w:tcPr>
            <w:tcW w:w="4819" w:type="dxa"/>
            <w:shd w:val="clear" w:color="auto" w:fill="auto"/>
            <w:tcMar>
              <w:top w:w="55" w:type="dxa"/>
              <w:left w:w="55" w:type="dxa"/>
              <w:bottom w:w="55" w:type="dxa"/>
              <w:right w:w="55" w:type="dxa"/>
            </w:tcMar>
          </w:tcPr>
          <w:p w14:paraId="5A6F0A9B" w14:textId="77777777" w:rsidR="008E5900" w:rsidRDefault="008E500F">
            <w:r>
              <w:rPr>
                <w:rFonts w:ascii="Times New Roman" w:hAnsi="Times New Roman" w:cs="Times New Roman"/>
                <w:b/>
                <w:bCs/>
                <w:sz w:val="24"/>
              </w:rPr>
              <w:t>Testemunha 1</w:t>
            </w:r>
            <w:r>
              <w:rPr>
                <w:rFonts w:ascii="Times New Roman" w:hAnsi="Times New Roman" w:cs="Times New Roman"/>
                <w:sz w:val="24"/>
              </w:rPr>
              <w:t>:</w:t>
            </w:r>
          </w:p>
          <w:p w14:paraId="70F6D491" w14:textId="77777777" w:rsidR="008E5900" w:rsidRDefault="008E500F">
            <w:pPr>
              <w:rPr>
                <w:rFonts w:ascii="Times New Roman" w:hAnsi="Times New Roman" w:cs="Times New Roman"/>
                <w:sz w:val="24"/>
              </w:rPr>
            </w:pPr>
            <w:r>
              <w:rPr>
                <w:rFonts w:ascii="Times New Roman" w:hAnsi="Times New Roman" w:cs="Times New Roman"/>
                <w:sz w:val="24"/>
              </w:rPr>
              <w:t>_______________________________________</w:t>
            </w:r>
          </w:p>
          <w:p w14:paraId="4845ACF8" w14:textId="77777777" w:rsidR="008E5900" w:rsidRDefault="008E500F">
            <w:pPr>
              <w:rPr>
                <w:rFonts w:ascii="Times New Roman" w:hAnsi="Times New Roman" w:cs="Times New Roman"/>
                <w:sz w:val="24"/>
              </w:rPr>
            </w:pPr>
            <w:r>
              <w:rPr>
                <w:rFonts w:ascii="Times New Roman" w:hAnsi="Times New Roman" w:cs="Times New Roman"/>
                <w:sz w:val="24"/>
              </w:rPr>
              <w:t>Nome:</w:t>
            </w:r>
          </w:p>
          <w:p w14:paraId="34098E52" w14:textId="77777777" w:rsidR="008E5900" w:rsidRDefault="008E500F">
            <w:pPr>
              <w:rPr>
                <w:rFonts w:ascii="Times New Roman" w:hAnsi="Times New Roman" w:cs="Times New Roman"/>
                <w:sz w:val="24"/>
              </w:rPr>
            </w:pPr>
            <w:r>
              <w:rPr>
                <w:rFonts w:ascii="Times New Roman" w:hAnsi="Times New Roman" w:cs="Times New Roman"/>
                <w:sz w:val="24"/>
              </w:rPr>
              <w:t>CPF:</w:t>
            </w:r>
          </w:p>
        </w:tc>
        <w:tc>
          <w:tcPr>
            <w:tcW w:w="4820" w:type="dxa"/>
            <w:shd w:val="clear" w:color="auto" w:fill="auto"/>
            <w:tcMar>
              <w:top w:w="55" w:type="dxa"/>
              <w:left w:w="55" w:type="dxa"/>
              <w:bottom w:w="55" w:type="dxa"/>
              <w:right w:w="55" w:type="dxa"/>
            </w:tcMar>
          </w:tcPr>
          <w:p w14:paraId="6DA5ACAA" w14:textId="77777777" w:rsidR="008E5900" w:rsidRDefault="008E500F">
            <w:r>
              <w:rPr>
                <w:rFonts w:ascii="Times New Roman" w:hAnsi="Times New Roman" w:cs="Times New Roman"/>
                <w:b/>
                <w:bCs/>
                <w:sz w:val="24"/>
              </w:rPr>
              <w:t>Testemunha 2</w:t>
            </w:r>
            <w:r>
              <w:rPr>
                <w:rFonts w:ascii="Times New Roman" w:hAnsi="Times New Roman" w:cs="Times New Roman"/>
                <w:sz w:val="24"/>
              </w:rPr>
              <w:t>:</w:t>
            </w:r>
          </w:p>
          <w:p w14:paraId="07DDDD8A" w14:textId="77777777" w:rsidR="008E5900" w:rsidRDefault="008E500F">
            <w:pPr>
              <w:rPr>
                <w:rFonts w:ascii="Times New Roman" w:hAnsi="Times New Roman" w:cs="Times New Roman"/>
                <w:sz w:val="24"/>
              </w:rPr>
            </w:pPr>
            <w:r>
              <w:rPr>
                <w:rFonts w:ascii="Times New Roman" w:hAnsi="Times New Roman" w:cs="Times New Roman"/>
                <w:sz w:val="24"/>
              </w:rPr>
              <w:t>_______________________________________</w:t>
            </w:r>
          </w:p>
          <w:p w14:paraId="65889A46" w14:textId="77777777" w:rsidR="008E5900" w:rsidRDefault="008E500F">
            <w:pPr>
              <w:rPr>
                <w:rFonts w:ascii="Times New Roman" w:hAnsi="Times New Roman" w:cs="Times New Roman"/>
                <w:sz w:val="24"/>
              </w:rPr>
            </w:pPr>
            <w:r>
              <w:rPr>
                <w:rFonts w:ascii="Times New Roman" w:hAnsi="Times New Roman" w:cs="Times New Roman"/>
                <w:sz w:val="24"/>
              </w:rPr>
              <w:t>Nome:</w:t>
            </w:r>
          </w:p>
          <w:p w14:paraId="44935089" w14:textId="77777777" w:rsidR="008E5900" w:rsidRDefault="008E500F">
            <w:pPr>
              <w:rPr>
                <w:rFonts w:ascii="Times New Roman" w:hAnsi="Times New Roman" w:cs="Times New Roman"/>
                <w:sz w:val="24"/>
              </w:rPr>
            </w:pPr>
            <w:r>
              <w:rPr>
                <w:rFonts w:ascii="Times New Roman" w:hAnsi="Times New Roman" w:cs="Times New Roman"/>
                <w:sz w:val="24"/>
              </w:rPr>
              <w:t>CPF:</w:t>
            </w:r>
          </w:p>
        </w:tc>
      </w:tr>
    </w:tbl>
    <w:p w14:paraId="36BA2472" w14:textId="77777777" w:rsidR="008E5900" w:rsidRDefault="008E5900">
      <w:pPr>
        <w:pStyle w:val="Standard"/>
        <w:jc w:val="both"/>
        <w:rPr>
          <w:rFonts w:ascii="Times New Roman" w:hAnsi="Times New Roman" w:cs="Times New Roman"/>
          <w:sz w:val="24"/>
          <w:shd w:val="clear" w:color="auto" w:fill="FFFFFF"/>
        </w:rPr>
      </w:pPr>
    </w:p>
    <w:sectPr w:rsidR="008E5900">
      <w:headerReference w:type="default" r:id="rId7"/>
      <w:footerReference w:type="default" r:id="rId8"/>
      <w:pgSz w:w="11906" w:h="16838"/>
      <w:pgMar w:top="567" w:right="851"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2009C" w14:textId="77777777" w:rsidR="006A01AE" w:rsidRDefault="008E500F">
      <w:r>
        <w:separator/>
      </w:r>
    </w:p>
  </w:endnote>
  <w:endnote w:type="continuationSeparator" w:id="0">
    <w:p w14:paraId="2A898D7C" w14:textId="77777777" w:rsidR="006A01AE" w:rsidRDefault="008E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28E5" w14:textId="77777777" w:rsidR="0098383E" w:rsidRDefault="008E500F">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noProof/>
        <w:sz w:val="20"/>
        <w:szCs w:val="20"/>
      </w:rPr>
      <w:drawing>
        <wp:inline distT="0" distB="0" distL="0" distR="0" wp14:anchorId="4D52F489" wp14:editId="027C16D9">
          <wp:extent cx="3664796" cy="543601"/>
          <wp:effectExtent l="0" t="0" r="0" b="8849"/>
          <wp:docPr id="638882670" name="Imagem 2" descr="Text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664796" cy="543601"/>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4F59E" w14:textId="77777777" w:rsidR="006A01AE" w:rsidRDefault="008E500F">
      <w:r>
        <w:rPr>
          <w:color w:val="000000"/>
        </w:rPr>
        <w:separator/>
      </w:r>
    </w:p>
  </w:footnote>
  <w:footnote w:type="continuationSeparator" w:id="0">
    <w:p w14:paraId="442ACFCF" w14:textId="77777777" w:rsidR="006A01AE" w:rsidRDefault="008E5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4919" w14:textId="77777777" w:rsidR="0098383E" w:rsidRDefault="008E500F">
    <w:pPr>
      <w:jc w:val="center"/>
    </w:pPr>
    <w:r>
      <w:rPr>
        <w:rFonts w:ascii="Times New Roman" w:hAnsi="Times New Roman" w:cs="Times New Roman"/>
        <w:noProof/>
        <w:sz w:val="24"/>
      </w:rPr>
      <w:drawing>
        <wp:inline distT="0" distB="0" distL="0" distR="0" wp14:anchorId="163089B3" wp14:editId="5F1F42CF">
          <wp:extent cx="1364403" cy="892801"/>
          <wp:effectExtent l="0" t="0" r="7197" b="2549"/>
          <wp:docPr id="1967456066" name="Imagem 1"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64403" cy="892801"/>
                  </a:xfrm>
                  <a:prstGeom prst="rect">
                    <a:avLst/>
                  </a:prstGeom>
                  <a:noFill/>
                  <a:ln>
                    <a:noFill/>
                    <a:prstDash/>
                  </a:ln>
                </pic:spPr>
              </pic:pic>
            </a:graphicData>
          </a:graphic>
        </wp:inline>
      </w:drawing>
    </w:r>
  </w:p>
  <w:p w14:paraId="679724F6" w14:textId="77777777" w:rsidR="0098383E" w:rsidRDefault="00305D07">
    <w:pP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C138D"/>
    <w:multiLevelType w:val="multilevel"/>
    <w:tmpl w:val="8416C388"/>
    <w:styleLink w:val="WWNum1"/>
    <w:lvl w:ilvl="0">
      <w:numFmt w:val="bullet"/>
      <w:lvlText w:val="·"/>
      <w:lvlJc w:val="left"/>
      <w:pPr>
        <w:ind w:left="720" w:firstLine="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83305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900"/>
    <w:rsid w:val="00294845"/>
    <w:rsid w:val="00305D07"/>
    <w:rsid w:val="006A01AE"/>
    <w:rsid w:val="008E500F"/>
    <w:rsid w:val="008E5900"/>
    <w:rsid w:val="00E915B1"/>
    <w:rsid w:val="00F242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4337"/>
  <w15:docId w15:val="{B78D06E3-94C5-446C-8B99-7DAFA7F5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Mangal"/>
        <w:kern w:val="3"/>
        <w:sz w:val="22"/>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rPr>
      <w:sz w:val="24"/>
    </w:rPr>
  </w:style>
  <w:style w:type="paragraph" w:styleId="Legenda">
    <w:name w:val="caption"/>
    <w:basedOn w:val="Standard"/>
    <w:pPr>
      <w:suppressLineNumbers/>
      <w:spacing w:before="120" w:after="120"/>
    </w:pPr>
    <w:rPr>
      <w:i/>
      <w:iCs/>
      <w:sz w:val="24"/>
    </w:rPr>
  </w:style>
  <w:style w:type="paragraph" w:customStyle="1" w:styleId="Index">
    <w:name w:val="Index"/>
    <w:basedOn w:val="Standard"/>
    <w:pPr>
      <w:suppressLineNumbers/>
    </w:pPr>
    <w:rPr>
      <w:sz w:val="24"/>
    </w:rPr>
  </w:style>
  <w:style w:type="paragraph" w:styleId="Cabealho">
    <w:name w:val="header"/>
    <w:basedOn w:val="Standard"/>
    <w:pPr>
      <w:suppressLineNumbers/>
      <w:tabs>
        <w:tab w:val="center" w:pos="4320"/>
        <w:tab w:val="right" w:pos="8640"/>
      </w:tabs>
    </w:pPr>
  </w:style>
  <w:style w:type="paragraph" w:styleId="Rodap">
    <w:name w:val="footer"/>
    <w:basedOn w:val="Standard"/>
    <w:pPr>
      <w:suppressLineNumbers/>
      <w:tabs>
        <w:tab w:val="center" w:pos="4320"/>
        <w:tab w:val="right" w:pos="8640"/>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PargrafodaLista">
    <w:name w:val="List Paragraph"/>
    <w:basedOn w:val="Normal"/>
    <w:pPr>
      <w:widowControl/>
      <w:suppressAutoHyphens w:val="0"/>
      <w:ind w:left="720"/>
      <w:contextualSpacing/>
      <w:textAlignment w:val="auto"/>
    </w:pPr>
    <w:rPr>
      <w:rFonts w:ascii="Arial" w:eastAsia="Times New Roman" w:hAnsi="Arial" w:cs="Tahoma"/>
      <w:kern w:val="0"/>
      <w:sz w:val="20"/>
      <w:lang w:eastAsia="pt-BR" w:bidi="ar-SA"/>
    </w:rPr>
  </w:style>
  <w:style w:type="numbering" w:customStyle="1" w:styleId="WWNum1">
    <w:name w:val="WWNum1"/>
    <w:basedOn w:val="Sem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3237</Words>
  <Characters>17480</Characters>
  <Application>Microsoft Office Word</Application>
  <DocSecurity>0</DocSecurity>
  <Lines>145</Lines>
  <Paragraphs>41</Paragraphs>
  <ScaleCrop>false</ScaleCrop>
  <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Claudia Ramos Pinto</cp:lastModifiedBy>
  <cp:revision>4</cp:revision>
  <dcterms:created xsi:type="dcterms:W3CDTF">2023-07-26T17:11:00Z</dcterms:created>
  <dcterms:modified xsi:type="dcterms:W3CDTF">2023-07-27T13:57:00Z</dcterms:modified>
</cp:coreProperties>
</file>