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B1EB" w14:textId="5E6656C8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2F268E">
        <w:rPr>
          <w:rFonts w:ascii="Times New Roman" w:hAnsi="Times New Roman" w:cs="Times New Roman"/>
          <w:b/>
          <w:bCs/>
          <w:w w:val="95"/>
        </w:rPr>
        <w:t>TERMO</w:t>
      </w:r>
      <w:r w:rsidRPr="002F268E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DE</w:t>
      </w:r>
      <w:r w:rsidRPr="002F268E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DISPENSA</w:t>
      </w:r>
      <w:r w:rsidRPr="002F268E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DE</w:t>
      </w:r>
      <w:r w:rsidRPr="002F268E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LICITAÇÃO</w:t>
      </w:r>
      <w:r w:rsidR="00FF139C">
        <w:rPr>
          <w:rFonts w:ascii="Times New Roman" w:hAnsi="Times New Roman" w:cs="Times New Roman"/>
          <w:b/>
          <w:bCs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№</w:t>
      </w:r>
      <w:r w:rsidR="00C0745C" w:rsidRPr="002F268E">
        <w:rPr>
          <w:rFonts w:ascii="Times New Roman" w:hAnsi="Times New Roman" w:cs="Times New Roman"/>
          <w:b/>
          <w:bCs/>
          <w:w w:val="95"/>
        </w:rPr>
        <w:t xml:space="preserve"> </w:t>
      </w:r>
      <w:r w:rsidR="00B10485">
        <w:rPr>
          <w:rFonts w:ascii="Times New Roman" w:hAnsi="Times New Roman" w:cs="Times New Roman"/>
          <w:b/>
          <w:bCs/>
          <w:w w:val="95"/>
        </w:rPr>
        <w:t>2</w:t>
      </w:r>
      <w:r w:rsidR="00091923">
        <w:rPr>
          <w:rFonts w:ascii="Times New Roman" w:hAnsi="Times New Roman" w:cs="Times New Roman"/>
          <w:b/>
          <w:bCs/>
          <w:w w:val="95"/>
        </w:rPr>
        <w:t>4</w:t>
      </w:r>
      <w:r w:rsidR="00FC1E04" w:rsidRPr="002F268E">
        <w:rPr>
          <w:rFonts w:ascii="Times New Roman" w:hAnsi="Times New Roman" w:cs="Times New Roman"/>
          <w:b/>
          <w:bCs/>
          <w:w w:val="95"/>
        </w:rPr>
        <w:t>/</w:t>
      </w:r>
      <w:r w:rsidR="00C0745C" w:rsidRPr="002F268E">
        <w:rPr>
          <w:rFonts w:ascii="Times New Roman" w:hAnsi="Times New Roman" w:cs="Times New Roman"/>
          <w:b/>
          <w:bCs/>
          <w:w w:val="95"/>
        </w:rPr>
        <w:t>202</w:t>
      </w:r>
      <w:r w:rsidR="00991EEE" w:rsidRPr="002F268E">
        <w:rPr>
          <w:rFonts w:ascii="Times New Roman" w:hAnsi="Times New Roman" w:cs="Times New Roman"/>
          <w:b/>
          <w:bCs/>
          <w:w w:val="95"/>
        </w:rPr>
        <w:t>3</w:t>
      </w:r>
      <w:r w:rsidR="00C0745C" w:rsidRPr="002F268E">
        <w:rPr>
          <w:rFonts w:ascii="Times New Roman" w:hAnsi="Times New Roman" w:cs="Times New Roman"/>
          <w:b/>
          <w:bCs/>
          <w:w w:val="95"/>
        </w:rPr>
        <w:t>/COFECON</w:t>
      </w:r>
    </w:p>
    <w:p w14:paraId="4B559003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2BDEF036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21A431C3" w14:textId="226F4853" w:rsidR="00FF139C" w:rsidRP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FF139C">
        <w:rPr>
          <w:rFonts w:ascii="Times New Roman" w:hAnsi="Times New Roman" w:cs="Times New Roman"/>
          <w:b/>
          <w:bCs/>
          <w:w w:val="95"/>
        </w:rPr>
        <w:t>1. Referência</w:t>
      </w:r>
    </w:p>
    <w:p w14:paraId="1B392C0C" w14:textId="40AD963B" w:rsidR="00FF139C" w:rsidRDefault="00FF139C" w:rsidP="00FF139C">
      <w:pPr>
        <w:pStyle w:val="Corpodetexto"/>
        <w:tabs>
          <w:tab w:val="left" w:pos="6210"/>
        </w:tabs>
        <w:ind w:left="567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1.1. Contratante: Conselho Federal de Economia - Cofecon</w:t>
      </w:r>
    </w:p>
    <w:p w14:paraId="575A9C4D" w14:textId="70F26037" w:rsidR="00FF139C" w:rsidRDefault="00FF139C" w:rsidP="00FF139C">
      <w:pPr>
        <w:pStyle w:val="Corpodetexto"/>
        <w:tabs>
          <w:tab w:val="left" w:pos="6210"/>
        </w:tabs>
        <w:ind w:left="1134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1.1.1. CNPJ: 33.758.053/0001-25</w:t>
      </w:r>
    </w:p>
    <w:p w14:paraId="01B51FB9" w14:textId="7C21ECAB" w:rsidR="00FF139C" w:rsidRDefault="00FF139C" w:rsidP="00FF139C">
      <w:pPr>
        <w:pStyle w:val="Corpodetexto"/>
        <w:tabs>
          <w:tab w:val="left" w:pos="6210"/>
        </w:tabs>
        <w:ind w:left="567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1.2. Contratada: </w:t>
      </w:r>
      <w:r w:rsidR="00091923">
        <w:rPr>
          <w:rFonts w:ascii="Times New Roman" w:hAnsi="Times New Roman" w:cs="Times New Roman"/>
          <w:w w:val="95"/>
        </w:rPr>
        <w:t>Gran Coffee Comércio, Locação e Serviços S.A.</w:t>
      </w:r>
    </w:p>
    <w:p w14:paraId="272DED74" w14:textId="3F9F285C" w:rsidR="00FF139C" w:rsidRDefault="00FF139C" w:rsidP="00FF139C">
      <w:pPr>
        <w:pStyle w:val="Corpodetexto"/>
        <w:tabs>
          <w:tab w:val="left" w:pos="6210"/>
        </w:tabs>
        <w:ind w:left="1134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1.2.1. CNPJ: </w:t>
      </w:r>
      <w:r w:rsidR="00091923">
        <w:rPr>
          <w:rFonts w:ascii="Times New Roman" w:hAnsi="Times New Roman" w:cs="Times New Roman"/>
          <w:w w:val="95"/>
        </w:rPr>
        <w:t>08.736.011/0001-18</w:t>
      </w:r>
    </w:p>
    <w:p w14:paraId="74B32C22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5ADECF3C" w14:textId="271AACB7" w:rsidR="00FF139C" w:rsidRP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FF139C">
        <w:rPr>
          <w:rFonts w:ascii="Times New Roman" w:hAnsi="Times New Roman" w:cs="Times New Roman"/>
          <w:b/>
          <w:bCs/>
          <w:w w:val="95"/>
        </w:rPr>
        <w:t>2. Objeto</w:t>
      </w:r>
    </w:p>
    <w:p w14:paraId="518C8EF3" w14:textId="59E35D37" w:rsidR="00091923" w:rsidRPr="00091923" w:rsidRDefault="00FF139C" w:rsidP="00091923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  <w:r>
        <w:rPr>
          <w:rFonts w:ascii="Times New Roman" w:hAnsi="Times New Roman" w:cs="Times New Roman"/>
          <w:w w:val="95"/>
        </w:rPr>
        <w:t xml:space="preserve">2.1. </w:t>
      </w:r>
      <w:r w:rsidR="00091923">
        <w:rPr>
          <w:rFonts w:ascii="Times New Roman" w:hAnsi="Times New Roman" w:cs="Times New Roman"/>
          <w:spacing w:val="-2"/>
          <w:shd w:val="clear" w:color="auto" w:fill="FFFFFF"/>
        </w:rPr>
        <w:t>Aluguel e máquina de bebidas quentes, modelo Lioness</w:t>
      </w:r>
      <w:r>
        <w:rPr>
          <w:rFonts w:ascii="Times New Roman" w:hAnsi="Times New Roman" w:cs="Times New Roman"/>
          <w:spacing w:val="-2"/>
          <w:shd w:val="clear" w:color="auto" w:fill="FFFFFF"/>
        </w:rPr>
        <w:t>.</w:t>
      </w:r>
    </w:p>
    <w:p w14:paraId="5F76B491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05FD5CE2" w14:textId="26EC8486" w:rsidR="00FF139C" w:rsidRP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FF139C">
        <w:rPr>
          <w:rFonts w:ascii="Times New Roman" w:hAnsi="Times New Roman" w:cs="Times New Roman"/>
          <w:b/>
          <w:bCs/>
          <w:w w:val="95"/>
        </w:rPr>
        <w:t>3. Valor</w:t>
      </w:r>
    </w:p>
    <w:p w14:paraId="1F3A5CC7" w14:textId="01CE4DEF" w:rsidR="00FF139C" w:rsidRDefault="00FF139C" w:rsidP="00FF139C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3.1. </w:t>
      </w:r>
      <w:r w:rsidR="00091923">
        <w:rPr>
          <w:rFonts w:ascii="Times New Roman" w:hAnsi="Times New Roman" w:cs="Times New Roman"/>
          <w:w w:val="95"/>
        </w:rPr>
        <w:t>Valor da máquina: R$ 6.500,00</w:t>
      </w:r>
    </w:p>
    <w:p w14:paraId="59B6E094" w14:textId="4801AE12" w:rsidR="00091923" w:rsidRDefault="00091923" w:rsidP="00FF139C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3.2. Valor da locação: R$ 320,00</w:t>
      </w:r>
    </w:p>
    <w:p w14:paraId="56F4D90C" w14:textId="5608CA35" w:rsidR="00091923" w:rsidRDefault="00091923" w:rsidP="00FF139C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3.3. Valor de instalação/retirada: R$ 200,00</w:t>
      </w:r>
    </w:p>
    <w:p w14:paraId="47E2A23A" w14:textId="722C7C8B" w:rsidR="00091923" w:rsidRDefault="00091923" w:rsidP="00FF139C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3.4. Valor 3.1 e 3.3 serão pagos apenas em caso de dano ou retirada da máquina, respectivamente.</w:t>
      </w:r>
    </w:p>
    <w:p w14:paraId="48C07032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77F5F309" w14:textId="46B9429E" w:rsidR="00FF139C" w:rsidRP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FF139C">
        <w:rPr>
          <w:rFonts w:ascii="Times New Roman" w:hAnsi="Times New Roman" w:cs="Times New Roman"/>
          <w:b/>
          <w:bCs/>
          <w:w w:val="95"/>
        </w:rPr>
        <w:t>4. Amparo Legal</w:t>
      </w:r>
    </w:p>
    <w:p w14:paraId="6FD5C458" w14:textId="104B640A" w:rsidR="00FF139C" w:rsidRDefault="00FF139C" w:rsidP="00FF139C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  <w:r>
        <w:rPr>
          <w:rFonts w:ascii="Times New Roman" w:hAnsi="Times New Roman" w:cs="Times New Roman"/>
          <w:w w:val="95"/>
        </w:rPr>
        <w:t xml:space="preserve">4.1. </w:t>
      </w:r>
      <w:r w:rsidR="00091923" w:rsidRPr="00091923">
        <w:rPr>
          <w:rFonts w:ascii="Times New Roman" w:hAnsi="Times New Roman" w:cs="Times New Roman"/>
          <w:spacing w:val="-2"/>
          <w:shd w:val="clear" w:color="auto" w:fill="FFFFFF"/>
        </w:rPr>
        <w:t>Inciso II, art. 75, da Lei n</w:t>
      </w:r>
      <w:r w:rsidR="00091923">
        <w:rPr>
          <w:rFonts w:ascii="Times New Roman" w:hAnsi="Times New Roman" w:cs="Times New Roman"/>
          <w:spacing w:val="-2"/>
          <w:shd w:val="clear" w:color="auto" w:fill="FFFFFF"/>
        </w:rPr>
        <w:t>º</w:t>
      </w:r>
      <w:r w:rsidR="00091923" w:rsidRPr="00091923">
        <w:rPr>
          <w:rFonts w:ascii="Times New Roman" w:hAnsi="Times New Roman" w:cs="Times New Roman"/>
          <w:spacing w:val="-2"/>
          <w:shd w:val="clear" w:color="auto" w:fill="FFFFFF"/>
        </w:rPr>
        <w:t xml:space="preserve"> 14.133/2021; Decreto nº 11.317, de 29 de dezembro de 2022.</w:t>
      </w:r>
    </w:p>
    <w:p w14:paraId="344164C4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23BF81F1" w14:textId="69735EC6" w:rsidR="00FF139C" w:rsidRPr="00A910C6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spacing w:val="-2"/>
          <w:shd w:val="clear" w:color="auto" w:fill="FFFFFF"/>
        </w:rPr>
      </w:pPr>
      <w:r w:rsidRPr="00A910C6">
        <w:rPr>
          <w:rFonts w:ascii="Times New Roman" w:hAnsi="Times New Roman" w:cs="Times New Roman"/>
          <w:b/>
          <w:bCs/>
          <w:spacing w:val="-2"/>
          <w:shd w:val="clear" w:color="auto" w:fill="FFFFFF"/>
        </w:rPr>
        <w:t>5. Resolução</w:t>
      </w:r>
    </w:p>
    <w:p w14:paraId="3F1D3165" w14:textId="4823024C" w:rsidR="00091923" w:rsidRPr="00091923" w:rsidRDefault="00091923" w:rsidP="00091923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</w:rPr>
      </w:pPr>
      <w:r w:rsidRPr="00091923">
        <w:rPr>
          <w:rFonts w:ascii="Times New Roman" w:hAnsi="Times New Roman" w:cs="Times New Roman"/>
        </w:rPr>
        <w:t>5.1 Reconheço a minuta da dispensa de licitação, amparada no Inciso II, art. 75, da Lei n</w:t>
      </w:r>
      <w:r>
        <w:rPr>
          <w:rFonts w:ascii="Times New Roman" w:hAnsi="Times New Roman" w:cs="Times New Roman"/>
        </w:rPr>
        <w:t>º</w:t>
      </w:r>
      <w:r w:rsidRPr="00091923">
        <w:rPr>
          <w:rFonts w:ascii="Times New Roman" w:hAnsi="Times New Roman" w:cs="Times New Roman"/>
        </w:rPr>
        <w:t xml:space="preserve"> 14.133/2021, para a contratação do objeto deste Termo.</w:t>
      </w:r>
    </w:p>
    <w:p w14:paraId="66BF4EEC" w14:textId="3CCCE025" w:rsidR="00FF139C" w:rsidRDefault="00091923" w:rsidP="00091923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w w:val="95"/>
        </w:rPr>
      </w:pPr>
      <w:r w:rsidRPr="00091923">
        <w:rPr>
          <w:rFonts w:ascii="Times New Roman" w:hAnsi="Times New Roman" w:cs="Times New Roman"/>
        </w:rPr>
        <w:t>5.2. Submeto o ato ao Senhor Presidente do Cofecon, para a ratificação da situação de dispensa de licitação.</w:t>
      </w:r>
    </w:p>
    <w:p w14:paraId="50D653D9" w14:textId="77777777" w:rsid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99797EE" w14:textId="77777777" w:rsidR="00091923" w:rsidRDefault="00091923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596B6EE7" w14:textId="65881E7F" w:rsidR="00A910C6" w:rsidRPr="00A910C6" w:rsidRDefault="00A910C6" w:rsidP="00A910C6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A910C6">
        <w:rPr>
          <w:rFonts w:ascii="Times New Roman" w:hAnsi="Times New Roman" w:cs="Times New Roman"/>
          <w:b/>
          <w:bCs/>
          <w:w w:val="95"/>
        </w:rPr>
        <w:t>Ana Claudia Ramos Pinto</w:t>
      </w:r>
    </w:p>
    <w:p w14:paraId="4AC50163" w14:textId="24F3DDBF" w:rsidR="00A910C6" w:rsidRDefault="00A910C6" w:rsidP="00A910C6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Coordenadora do Cofecon</w:t>
      </w:r>
    </w:p>
    <w:p w14:paraId="1FACD120" w14:textId="77777777" w:rsid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185EA785" w14:textId="2D3A0668" w:rsidR="00A910C6" w:rsidRP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A910C6">
        <w:rPr>
          <w:rFonts w:ascii="Times New Roman" w:hAnsi="Times New Roman" w:cs="Times New Roman"/>
          <w:b/>
          <w:bCs/>
          <w:w w:val="95"/>
        </w:rPr>
        <w:t>6. Ratificação do Ato</w:t>
      </w:r>
    </w:p>
    <w:p w14:paraId="696B4638" w14:textId="77777777" w:rsid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2E85156C" w14:textId="013FF1E1" w:rsidR="00A910C6" w:rsidRDefault="00091923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  <w:r w:rsidRPr="00091923">
        <w:rPr>
          <w:rFonts w:ascii="Times New Roman" w:hAnsi="Times New Roman" w:cs="Times New Roman"/>
          <w:w w:val="95"/>
        </w:rPr>
        <w:t>Ratifico o ato da minuta da dispensa de licitação, considerando os argumentos apresentados no processo n° 17.972/2018.</w:t>
      </w:r>
    </w:p>
    <w:p w14:paraId="3615CAE5" w14:textId="77777777" w:rsid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</w:rPr>
      </w:pPr>
    </w:p>
    <w:p w14:paraId="5E8D80CC" w14:textId="77777777" w:rsidR="00091923" w:rsidRPr="00A910C6" w:rsidRDefault="00091923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</w:rPr>
      </w:pPr>
    </w:p>
    <w:p w14:paraId="03320979" w14:textId="2D11EF90" w:rsidR="00F72558" w:rsidRPr="002F268E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8E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3C77789C" w:rsidR="00F72558" w:rsidRPr="00A910C6" w:rsidRDefault="00F72558" w:rsidP="00A910C6">
      <w:pPr>
        <w:ind w:left="3476" w:right="3494"/>
        <w:jc w:val="center"/>
        <w:rPr>
          <w:rFonts w:ascii="Times New Roman" w:hAnsi="Times New Roman" w:cs="Times New Roman"/>
          <w:sz w:val="24"/>
          <w:szCs w:val="24"/>
        </w:rPr>
      </w:pPr>
      <w:r w:rsidRPr="002F268E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A910C6" w:rsidSect="00FF139C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249BE8E" w:rsidR="002B7AFF" w:rsidRPr="00FF139C" w:rsidRDefault="00FF139C" w:rsidP="00FF139C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22202854" wp14:editId="3D9973BE">
          <wp:extent cx="3661200" cy="543600"/>
          <wp:effectExtent l="0" t="0" r="0" b="8890"/>
          <wp:docPr id="1722209391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09391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50D7CC2A" w:rsidR="002B7AFF" w:rsidRPr="00FF139C" w:rsidRDefault="00FF139C" w:rsidP="00FF139C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2F268E">
      <w:rPr>
        <w:rFonts w:ascii="Times New Roman" w:hAnsi="Times New Roman" w:cs="Times New Roman"/>
        <w:noProof/>
      </w:rPr>
      <w:drawing>
        <wp:inline distT="0" distB="0" distL="0" distR="0" wp14:anchorId="01C04B11" wp14:editId="3D91C405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58A62" w14:textId="77777777" w:rsidR="00FF139C" w:rsidRPr="00FF139C" w:rsidRDefault="00FF139C" w:rsidP="00FF139C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0879B0"/>
    <w:rsid w:val="00091923"/>
    <w:rsid w:val="000B6574"/>
    <w:rsid w:val="001109EE"/>
    <w:rsid w:val="002B7AFF"/>
    <w:rsid w:val="002D7AC8"/>
    <w:rsid w:val="002F268E"/>
    <w:rsid w:val="0032608F"/>
    <w:rsid w:val="0033035A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95641"/>
    <w:rsid w:val="005A596A"/>
    <w:rsid w:val="005D7B85"/>
    <w:rsid w:val="006B592A"/>
    <w:rsid w:val="00741670"/>
    <w:rsid w:val="007649DA"/>
    <w:rsid w:val="00773F34"/>
    <w:rsid w:val="0078453C"/>
    <w:rsid w:val="00802B51"/>
    <w:rsid w:val="00834335"/>
    <w:rsid w:val="00842D59"/>
    <w:rsid w:val="008913FC"/>
    <w:rsid w:val="008A476A"/>
    <w:rsid w:val="008C2129"/>
    <w:rsid w:val="0090296F"/>
    <w:rsid w:val="0097745C"/>
    <w:rsid w:val="00991EEE"/>
    <w:rsid w:val="009B79E5"/>
    <w:rsid w:val="00A910C6"/>
    <w:rsid w:val="00AB3E83"/>
    <w:rsid w:val="00AD3AD8"/>
    <w:rsid w:val="00AF78AE"/>
    <w:rsid w:val="00B10485"/>
    <w:rsid w:val="00B82505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E59AF"/>
    <w:rsid w:val="00F70363"/>
    <w:rsid w:val="00F72558"/>
    <w:rsid w:val="00F736A0"/>
    <w:rsid w:val="00F93C6B"/>
    <w:rsid w:val="00FB6B68"/>
    <w:rsid w:val="00FC1E04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Ana Claudia Ramos Pinto</cp:lastModifiedBy>
  <cp:revision>5</cp:revision>
  <cp:lastPrinted>2023-06-23T16:55:00Z</cp:lastPrinted>
  <dcterms:created xsi:type="dcterms:W3CDTF">2023-07-28T13:40:00Z</dcterms:created>
  <dcterms:modified xsi:type="dcterms:W3CDTF">2023-08-01T15:14:00Z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