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27189CA9" w14:textId="77777777" w:rsidR="002B7AFF" w:rsidRPr="00CD74E3" w:rsidRDefault="002B7AFF">
      <w:pPr>
        <w:pStyle w:val="Corpodetexto"/>
        <w:rPr>
          <w:rFonts w:ascii="Times New Roman" w:hAnsi="Times New Roman" w:cs="Times New Roman"/>
        </w:rPr>
      </w:pP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7F4C7317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991EEE">
        <w:rPr>
          <w:rFonts w:ascii="Times New Roman" w:hAnsi="Times New Roman" w:cs="Times New Roman"/>
          <w:b/>
          <w:bCs/>
          <w:w w:val="95"/>
        </w:rPr>
        <w:t>0</w:t>
      </w:r>
      <w:r w:rsidR="00ED2A58">
        <w:rPr>
          <w:rFonts w:ascii="Times New Roman" w:hAnsi="Times New Roman" w:cs="Times New Roman"/>
          <w:b/>
          <w:bCs/>
          <w:w w:val="95"/>
        </w:rPr>
        <w:t>2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D74E3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692FD677">
                <wp:simplePos x="0" y="0"/>
                <wp:positionH relativeFrom="column">
                  <wp:posOffset>2076450</wp:posOffset>
                </wp:positionH>
                <wp:positionV relativeFrom="paragraph">
                  <wp:posOffset>693420</wp:posOffset>
                </wp:positionV>
                <wp:extent cx="3042285" cy="238125"/>
                <wp:effectExtent l="0" t="0" r="571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0E2CE8EA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>: 47.960.950/0001-21 – Magazine Luiza S/A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3.5pt;margin-top:54.6pt;width:239.55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" filled="f" stroked="f">
                <v:textbox inset="0,0,0,0">
                  <w:txbxContent>
                    <w:p w14:paraId="2BDC6F35" w14:textId="0E2CE8EA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>: 47.960.950/0001-21 – Magazine Luiza S/A</w:t>
                      </w:r>
                    </w:p>
                  </w:txbxContent>
                </v:textbox>
              </v:shape>
            </w:pict>
          </mc:Fallback>
        </mc:AlternateContent>
      </w:r>
      <w:r w:rsidR="002D7AC8"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4E9FFB56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794212BD">
                <wp:simplePos x="0" y="0"/>
                <wp:positionH relativeFrom="page">
                  <wp:posOffset>450215</wp:posOffset>
                </wp:positionH>
                <wp:positionV relativeFrom="paragraph">
                  <wp:posOffset>799465</wp:posOffset>
                </wp:positionV>
                <wp:extent cx="6689090" cy="1452245"/>
                <wp:effectExtent l="0" t="0" r="16510" b="14605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1452245"/>
                          <a:chOff x="711" y="1854"/>
                          <a:chExt cx="10534" cy="372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36"/>
                            <a:ext cx="10517" cy="29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889B20" w14:textId="61234B1C" w:rsidR="00F70363" w:rsidRDefault="00BB5952" w:rsidP="00ED2A58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w w:val="95"/>
                                  <w:lang w:val="pt-BR"/>
                                </w:rPr>
                              </w:pPr>
                              <w:bookmarkStart w:id="0" w:name="_Hlk124338248"/>
                              <w:r w:rsidRPr="00BB5952">
                                <w:rPr>
                                  <w:w w:val="95"/>
                                  <w:lang w:val="pt-BR"/>
                                </w:rPr>
                                <w:t xml:space="preserve">Aquisição de </w:t>
                              </w:r>
                              <w:r w:rsidR="00ED2A58">
                                <w:rPr>
                                  <w:w w:val="95"/>
                                  <w:lang w:val="pt-BR"/>
                                </w:rPr>
                                <w:t>aparador para compor a sala da Presidência do Cofecon.</w:t>
                              </w:r>
                            </w:p>
                            <w:p w14:paraId="3ADCACD2" w14:textId="61BE3364" w:rsidR="00ED2A58" w:rsidRDefault="00ED2A58" w:rsidP="00ED2A58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w w:val="95"/>
                                  <w:lang w:val="pt-BR"/>
                                </w:rPr>
                              </w:pPr>
                              <w:r>
                                <w:rPr>
                                  <w:w w:val="95"/>
                                  <w:lang w:val="pt-BR"/>
                                </w:rPr>
                                <w:t xml:space="preserve">Especificações: </w:t>
                              </w:r>
                            </w:p>
                            <w:p w14:paraId="58C67DD6" w14:textId="15417EE8" w:rsidR="00ED2A58" w:rsidRDefault="00ED2A58" w:rsidP="00ED2A58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w w:val="95"/>
                                  <w:lang w:val="pt-BR"/>
                                </w:rPr>
                              </w:pPr>
                              <w:r>
                                <w:rPr>
                                  <w:w w:val="95"/>
                                  <w:lang w:val="pt-BR"/>
                                </w:rPr>
                                <w:t>Aparador estilo buffet, com duas ou três portas, contendo tampo resistente para acomodação de cafeteira elétrica, pés palitos para prevenir ranhuras no piso, em madeira (</w:t>
                              </w:r>
                              <w:proofErr w:type="spellStart"/>
                              <w:r>
                                <w:rPr>
                                  <w:w w:val="95"/>
                                  <w:lang w:val="pt-BR"/>
                                </w:rPr>
                                <w:t>mdp</w:t>
                              </w:r>
                              <w:proofErr w:type="spellEnd"/>
                              <w:r>
                                <w:rPr>
                                  <w:w w:val="95"/>
                                  <w:lang w:val="pt-BR"/>
                                </w:rPr>
                                <w:t xml:space="preserve"> ou </w:t>
                              </w:r>
                              <w:proofErr w:type="spellStart"/>
                              <w:r>
                                <w:rPr>
                                  <w:w w:val="95"/>
                                  <w:lang w:val="pt-BR"/>
                                </w:rPr>
                                <w:t>mdf</w:t>
                              </w:r>
                              <w:proofErr w:type="spellEnd"/>
                              <w:r>
                                <w:rPr>
                                  <w:w w:val="95"/>
                                  <w:lang w:val="pt-BR"/>
                                </w:rPr>
                                <w:t>), na cor preta (para manter o padrão da decoração).</w:t>
                              </w:r>
                            </w:p>
                            <w:bookmarkEnd w:id="0"/>
                            <w:p w14:paraId="45B71D92" w14:textId="6880E249" w:rsidR="00BB5952" w:rsidRDefault="00BB5952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rFonts w:asciiTheme="minorHAnsi" w:eastAsia="Times New Roman" w:hAnsiTheme="minorHAnsi" w:cstheme="minorHAnsi"/>
                                  <w:lang w:val="pt-BR" w:eastAsia="pt-BR"/>
                                </w:rPr>
                              </w:pPr>
                            </w:p>
                            <w:p w14:paraId="3375E9D4" w14:textId="75FB0665" w:rsidR="00842D59" w:rsidRPr="00BB5952" w:rsidRDefault="00842D59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rFonts w:asciiTheme="minorHAnsi" w:eastAsia="Times New Roman" w:hAnsiTheme="minorHAnsi" w:cstheme="minorHAnsi"/>
                                  <w:lang w:val="pt-BR" w:eastAsia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8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45pt;margin-top:62.95pt;width:526.7pt;height:114.35pt;z-index:-15728128;mso-wrap-distance-left:0;mso-wrap-distance-right:0;mso-position-horizontal-relative:page" coordorigin="711,1854" coordsize="1053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">
                <v:shape id="Text Box 15" o:spid="_x0000_s1032" type="#_x0000_t202" style="position:absolute;left:720;top:1936;width:10517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3F889B20" w14:textId="61234B1C" w:rsidR="00F70363" w:rsidRDefault="00BB5952" w:rsidP="00ED2A58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w w:val="95"/>
                            <w:lang w:val="pt-BR"/>
                          </w:rPr>
                        </w:pPr>
                        <w:bookmarkStart w:id="1" w:name="_Hlk124338248"/>
                        <w:r w:rsidRPr="00BB5952">
                          <w:rPr>
                            <w:w w:val="95"/>
                            <w:lang w:val="pt-BR"/>
                          </w:rPr>
                          <w:t xml:space="preserve">Aquisição de </w:t>
                        </w:r>
                        <w:r w:rsidR="00ED2A58">
                          <w:rPr>
                            <w:w w:val="95"/>
                            <w:lang w:val="pt-BR"/>
                          </w:rPr>
                          <w:t>aparador para compor a sala da Presidência do Cofecon.</w:t>
                        </w:r>
                      </w:p>
                      <w:p w14:paraId="3ADCACD2" w14:textId="61BE3364" w:rsidR="00ED2A58" w:rsidRDefault="00ED2A58" w:rsidP="00ED2A58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w w:val="95"/>
                            <w:lang w:val="pt-BR"/>
                          </w:rPr>
                        </w:pPr>
                        <w:r>
                          <w:rPr>
                            <w:w w:val="95"/>
                            <w:lang w:val="pt-BR"/>
                          </w:rPr>
                          <w:t xml:space="preserve">Especificações: </w:t>
                        </w:r>
                      </w:p>
                      <w:p w14:paraId="58C67DD6" w14:textId="15417EE8" w:rsidR="00ED2A58" w:rsidRDefault="00ED2A58" w:rsidP="00ED2A58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w w:val="95"/>
                            <w:lang w:val="pt-BR"/>
                          </w:rPr>
                        </w:pPr>
                        <w:r>
                          <w:rPr>
                            <w:w w:val="95"/>
                            <w:lang w:val="pt-BR"/>
                          </w:rPr>
                          <w:t>Aparador estilo buffet, com duas ou três portas, contendo tampo resistente para acomodação de cafeteira elétrica, pés palitos para prevenir ranhuras no piso, em madeira (</w:t>
                        </w:r>
                        <w:proofErr w:type="spellStart"/>
                        <w:r>
                          <w:rPr>
                            <w:w w:val="95"/>
                            <w:lang w:val="pt-BR"/>
                          </w:rPr>
                          <w:t>mdp</w:t>
                        </w:r>
                        <w:proofErr w:type="spellEnd"/>
                        <w:r>
                          <w:rPr>
                            <w:w w:val="95"/>
                            <w:lang w:val="pt-BR"/>
                          </w:rPr>
                          <w:t xml:space="preserve"> ou </w:t>
                        </w:r>
                        <w:proofErr w:type="spellStart"/>
                        <w:r>
                          <w:rPr>
                            <w:w w:val="95"/>
                            <w:lang w:val="pt-BR"/>
                          </w:rPr>
                          <w:t>mdf</w:t>
                        </w:r>
                        <w:proofErr w:type="spellEnd"/>
                        <w:r>
                          <w:rPr>
                            <w:w w:val="95"/>
                            <w:lang w:val="pt-BR"/>
                          </w:rPr>
                          <w:t>), na cor preta (para manter o padrão da decoração).</w:t>
                        </w:r>
                      </w:p>
                      <w:bookmarkEnd w:id="1"/>
                      <w:p w14:paraId="45B71D92" w14:textId="6880E249" w:rsidR="00BB5952" w:rsidRDefault="00BB5952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rFonts w:asciiTheme="minorHAnsi" w:eastAsia="Times New Roman" w:hAnsiTheme="minorHAnsi" w:cstheme="minorHAnsi"/>
                            <w:lang w:val="pt-BR" w:eastAsia="pt-BR"/>
                          </w:rPr>
                        </w:pPr>
                      </w:p>
                      <w:p w14:paraId="3375E9D4" w14:textId="75FB0665" w:rsidR="00842D59" w:rsidRPr="00BB5952" w:rsidRDefault="00842D59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rFonts w:asciiTheme="minorHAnsi" w:eastAsia="Times New Roman" w:hAnsiTheme="minorHAnsi" w:cstheme="minorHAnsi"/>
                            <w:lang w:val="pt-BR" w:eastAsia="pt-BR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43ABD963" w:rsidR="002B7AFF" w:rsidRPr="00D2578A" w:rsidRDefault="0005531D">
                            <w:pPr>
                              <w:pStyle w:val="Corpodetexto"/>
                              <w:spacing w:before="52"/>
                              <w:ind w:left="56"/>
                            </w:pPr>
                            <w:r>
                              <w:t>R</w:t>
                            </w:r>
                            <w:r w:rsidRPr="00AF78AE">
                              <w:t>$</w:t>
                            </w:r>
                            <w:r w:rsidR="00BB5952" w:rsidRPr="00AF78AE">
                              <w:rPr>
                                <w:spacing w:val="10"/>
                              </w:rPr>
                              <w:t xml:space="preserve"> </w:t>
                            </w:r>
                            <w:r w:rsidR="00ED2A58">
                              <w:rPr>
                                <w:spacing w:val="10"/>
                              </w:rPr>
                              <w:t>193,49 (cento e noventa e três reais e quarenta e nove centavos)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43ABD963" w:rsidR="002B7AFF" w:rsidRPr="00D2578A" w:rsidRDefault="0005531D">
                      <w:pPr>
                        <w:pStyle w:val="Corpodetexto"/>
                        <w:spacing w:before="52"/>
                        <w:ind w:left="56"/>
                      </w:pPr>
                      <w:r>
                        <w:t>R</w:t>
                      </w:r>
                      <w:r w:rsidRPr="00AF78AE">
                        <w:t>$</w:t>
                      </w:r>
                      <w:r w:rsidR="00BB5952" w:rsidRPr="00AF78AE">
                        <w:rPr>
                          <w:spacing w:val="10"/>
                        </w:rPr>
                        <w:t xml:space="preserve"> </w:t>
                      </w:r>
                      <w:r w:rsidR="00ED2A58">
                        <w:rPr>
                          <w:spacing w:val="10"/>
                        </w:rPr>
                        <w:t>193,49 (cento e noventa e três reais e quarenta e nove centavos)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r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>
                              <w:rPr>
                                <w:w w:val="97"/>
                              </w:rPr>
                              <w:t>art.</w:t>
                            </w:r>
                            <w:r w:rsidR="0005531D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>
                              <w:rPr>
                                <w:w w:val="98"/>
                              </w:rPr>
                              <w:t>,</w:t>
                            </w:r>
                            <w:r w:rsidR="0005531D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>
                              <w:rPr>
                                <w:w w:val="97"/>
                              </w:rPr>
                              <w:t>a</w:t>
                            </w:r>
                            <w:r w:rsidR="0005531D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>
                              <w:rPr>
                                <w:w w:val="97"/>
                              </w:rPr>
                              <w:t>i</w:t>
                            </w:r>
                            <w:r w:rsidR="0005531D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>
                              <w:rPr>
                                <w:w w:val="97"/>
                              </w:rPr>
                              <w:t>°</w:t>
                            </w:r>
                            <w:r w:rsidR="0005531D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Default="006B592A">
                      <w:pPr>
                        <w:pStyle w:val="Corpodetexto"/>
                        <w:spacing w:before="54"/>
                        <w:ind w:left="46"/>
                      </w:pPr>
                      <w:r>
                        <w:rPr>
                          <w:w w:val="97"/>
                        </w:rPr>
                        <w:t xml:space="preserve">Inciso II, </w:t>
                      </w:r>
                      <w:r w:rsidR="0005531D">
                        <w:rPr>
                          <w:w w:val="97"/>
                        </w:rPr>
                        <w:t>art.</w:t>
                      </w:r>
                      <w:r w:rsidR="0005531D">
                        <w:rPr>
                          <w:spacing w:val="5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75</w:t>
                      </w:r>
                      <w:r w:rsidR="0005531D">
                        <w:rPr>
                          <w:w w:val="98"/>
                        </w:rPr>
                        <w:t>,</w:t>
                      </w:r>
                      <w:r w:rsidR="0005531D">
                        <w:rPr>
                          <w:spacing w:val="6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d</w:t>
                      </w:r>
                      <w:r w:rsidR="0005531D">
                        <w:rPr>
                          <w:w w:val="97"/>
                        </w:rPr>
                        <w:t>a</w:t>
                      </w:r>
                      <w:r w:rsidR="0005531D">
                        <w:rPr>
                          <w:spacing w:val="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Le</w:t>
                      </w:r>
                      <w:r w:rsidR="0005531D">
                        <w:rPr>
                          <w:w w:val="97"/>
                        </w:rPr>
                        <w:t>i</w:t>
                      </w:r>
                      <w:r w:rsidR="0005531D">
                        <w:rPr>
                          <w:spacing w:val="4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n</w:t>
                      </w:r>
                      <w:r w:rsidR="0005531D">
                        <w:rPr>
                          <w:w w:val="97"/>
                        </w:rPr>
                        <w:t>°</w:t>
                      </w:r>
                      <w:r w:rsidR="0005531D">
                        <w:rPr>
                          <w:spacing w:val="2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CD74E3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0EE28274" w:rsidR="00F72558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1.</w:t>
                              </w:r>
                              <w:r w:rsidRPr="00FB6B68">
                                <w:rPr>
                                  <w:sz w:val="25"/>
                                </w:rPr>
                                <w:tab/>
                              </w:r>
                              <w:r w:rsidRPr="00FC1E04">
                                <w:rPr>
                                  <w:sz w:val="25"/>
                                </w:rPr>
                                <w:t>Ratifico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ato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minuta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dispensa</w:t>
                              </w:r>
                              <w:r w:rsidRPr="00FC1E04">
                                <w:rPr>
                                  <w:spacing w:val="2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de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licitação,</w:t>
                              </w:r>
                              <w:r w:rsidRPr="00FC1E04">
                                <w:rPr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considerando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os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argumentos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apresentados</w:t>
                              </w:r>
                              <w:r w:rsidRPr="00FC1E04">
                                <w:rPr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no</w:t>
                              </w:r>
                              <w:r w:rsidRPr="00FC1E04">
                                <w:rPr>
                                  <w:spacing w:val="-54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processo</w:t>
                              </w:r>
                              <w:r w:rsidRPr="00BB5952">
                                <w:rPr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n°</w:t>
                              </w:r>
                              <w:r w:rsidRPr="00BB5952">
                                <w:rPr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20378/2023</w:t>
                              </w:r>
                              <w:r w:rsidRPr="00BB5952">
                                <w:rPr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0EE28274" w:rsidR="00F72558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</w:t>
                        </w:r>
                        <w:r w:rsidRPr="00FB6B68">
                          <w:rPr>
                            <w:sz w:val="25"/>
                          </w:rPr>
                          <w:tab/>
                        </w:r>
                        <w:r w:rsidRPr="00FC1E04">
                          <w:rPr>
                            <w:sz w:val="25"/>
                          </w:rPr>
                          <w:t>Ratifico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ato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minuta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13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dispensa</w:t>
                        </w:r>
                        <w:r w:rsidRPr="00FC1E04">
                          <w:rPr>
                            <w:spacing w:val="2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de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licitação,</w:t>
                        </w:r>
                        <w:r w:rsidRPr="00FC1E04">
                          <w:rPr>
                            <w:spacing w:val="2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considerando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os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argumentos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apresentados</w:t>
                        </w:r>
                        <w:r w:rsidRPr="00FC1E04">
                          <w:rPr>
                            <w:spacing w:val="25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no</w:t>
                        </w:r>
                        <w:r w:rsidRPr="00FC1E04">
                          <w:rPr>
                            <w:spacing w:val="-54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processo</w:t>
                        </w:r>
                        <w:r w:rsidRPr="00BB5952">
                          <w:rPr>
                            <w:spacing w:val="10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n°</w:t>
                        </w:r>
                        <w:r w:rsidRPr="00BB595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BB5952" w:rsidRPr="00BB5952">
                          <w:rPr>
                            <w:sz w:val="25"/>
                          </w:rPr>
                          <w:t>20378/2023</w:t>
                        </w:r>
                        <w:r w:rsidRPr="00BB5952">
                          <w:rPr>
                            <w:sz w:val="25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099573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3BB75483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1A21F4E" w14:textId="77777777" w:rsidR="00F72558" w:rsidRPr="00AD3AD8" w:rsidRDefault="00F72558" w:rsidP="00F72558">
      <w:pPr>
        <w:ind w:left="3476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5F513AEC" w14:textId="77777777" w:rsidR="00F72558" w:rsidRPr="00CD74E3" w:rsidRDefault="00F72558" w:rsidP="00F72558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p w14:paraId="4A4E4D3F" w14:textId="77777777" w:rsidR="00F72558" w:rsidRPr="00CD74E3" w:rsidRDefault="00F72558" w:rsidP="00F72558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</w:p>
    <w:p w14:paraId="6FA555F1" w14:textId="77777777" w:rsidR="00F72558" w:rsidRPr="00CD74E3" w:rsidRDefault="00F7255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286089F8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2037</w:t>
                          </w:r>
                          <w:r w:rsidR="00B80752">
                            <w:rPr>
                              <w:sz w:val="20"/>
                            </w:rPr>
                            <w:t>7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286089F8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2037</w:t>
                    </w:r>
                    <w:r w:rsidR="00B80752">
                      <w:rPr>
                        <w:sz w:val="20"/>
                      </w:rPr>
                      <w:t>7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C2E36"/>
    <w:rsid w:val="004D4F33"/>
    <w:rsid w:val="004E27B6"/>
    <w:rsid w:val="004E487B"/>
    <w:rsid w:val="005A596A"/>
    <w:rsid w:val="005D7B85"/>
    <w:rsid w:val="006B592A"/>
    <w:rsid w:val="00741670"/>
    <w:rsid w:val="007649DA"/>
    <w:rsid w:val="00802B51"/>
    <w:rsid w:val="00834335"/>
    <w:rsid w:val="00842D59"/>
    <w:rsid w:val="008A476A"/>
    <w:rsid w:val="0090296F"/>
    <w:rsid w:val="0097745C"/>
    <w:rsid w:val="00991EEE"/>
    <w:rsid w:val="009B79E5"/>
    <w:rsid w:val="00AD3AD8"/>
    <w:rsid w:val="00AF78AE"/>
    <w:rsid w:val="00B80752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D2A58"/>
    <w:rsid w:val="00EE59AF"/>
    <w:rsid w:val="00F70363"/>
    <w:rsid w:val="00F72558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9</cp:revision>
  <cp:lastPrinted>2023-01-11T19:23:00Z</cp:lastPrinted>
  <dcterms:created xsi:type="dcterms:W3CDTF">2022-11-10T12:48:00Z</dcterms:created>
  <dcterms:modified xsi:type="dcterms:W3CDTF">2023-01-11T19:24:00Z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